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79E5" w14:textId="17DE0ED2" w:rsidR="00636C82" w:rsidRPr="00636C82" w:rsidRDefault="00636C82" w:rsidP="00636C82">
      <w:pPr>
        <w:pStyle w:val="Betarp"/>
        <w:spacing w:line="276" w:lineRule="auto"/>
        <w:rPr>
          <w:rFonts w:ascii="Calibri" w:hAnsi="Calibri" w:cs="Calibri"/>
        </w:rPr>
      </w:pPr>
      <w:r>
        <w:tab/>
      </w:r>
      <w:r>
        <w:tab/>
      </w:r>
      <w:r>
        <w:tab/>
      </w:r>
      <w:r>
        <w:tab/>
      </w:r>
      <w:r w:rsidRPr="00636C82">
        <w:rPr>
          <w:rFonts w:ascii="Calibri" w:hAnsi="Calibri" w:cs="Calibri"/>
        </w:rPr>
        <w:t xml:space="preserve">Pirkimo sąlygų 3 priedas / </w:t>
      </w:r>
    </w:p>
    <w:p w14:paraId="3F421F48" w14:textId="1998B7E0" w:rsidR="00636C82" w:rsidRPr="00636C82" w:rsidRDefault="00636C82" w:rsidP="00636C82">
      <w:pPr>
        <w:pStyle w:val="Betarp"/>
        <w:spacing w:line="276" w:lineRule="auto"/>
        <w:rPr>
          <w:rFonts w:ascii="Calibri" w:hAnsi="Calibri" w:cs="Calibri"/>
        </w:rPr>
      </w:pPr>
      <w:r w:rsidRPr="00636C82">
        <w:rPr>
          <w:rFonts w:ascii="Calibri" w:hAnsi="Calibri" w:cs="Calibri"/>
        </w:rPr>
        <w:tab/>
      </w:r>
      <w:r w:rsidRPr="00636C82">
        <w:rPr>
          <w:rFonts w:ascii="Calibri" w:hAnsi="Calibri" w:cs="Calibri"/>
        </w:rPr>
        <w:tab/>
      </w:r>
      <w:r w:rsidRPr="00636C82">
        <w:rPr>
          <w:rFonts w:ascii="Calibri" w:hAnsi="Calibri" w:cs="Calibri"/>
        </w:rPr>
        <w:tab/>
      </w:r>
      <w:r w:rsidRPr="00636C82">
        <w:rPr>
          <w:rFonts w:ascii="Calibri" w:hAnsi="Calibri" w:cs="Calibri"/>
        </w:rPr>
        <w:tab/>
        <w:t xml:space="preserve">2026 m. ................. d. sutarties Nr. ... </w:t>
      </w:r>
    </w:p>
    <w:p w14:paraId="52B2E170" w14:textId="2FB91DCE" w:rsidR="00636C82" w:rsidRPr="00636C82" w:rsidRDefault="00636C82" w:rsidP="00636C82">
      <w:pPr>
        <w:pStyle w:val="Betarp"/>
        <w:spacing w:line="276" w:lineRule="auto"/>
      </w:pPr>
      <w:r w:rsidRPr="00636C82">
        <w:rPr>
          <w:rFonts w:ascii="Calibri" w:hAnsi="Calibri" w:cs="Calibri"/>
        </w:rPr>
        <w:tab/>
      </w:r>
      <w:r w:rsidRPr="00636C82">
        <w:rPr>
          <w:rFonts w:ascii="Calibri" w:hAnsi="Calibri" w:cs="Calibri"/>
        </w:rPr>
        <w:tab/>
      </w:r>
      <w:r w:rsidRPr="00636C82">
        <w:rPr>
          <w:rFonts w:ascii="Calibri" w:hAnsi="Calibri" w:cs="Calibri"/>
        </w:rPr>
        <w:tab/>
      </w:r>
      <w:r w:rsidRPr="00636C82">
        <w:rPr>
          <w:rFonts w:ascii="Calibri" w:hAnsi="Calibri" w:cs="Calibri"/>
        </w:rPr>
        <w:tab/>
        <w:t>1 priedas</w:t>
      </w:r>
    </w:p>
    <w:p w14:paraId="49E092DC" w14:textId="77777777" w:rsidR="00636C82" w:rsidRDefault="00636C82" w:rsidP="00D7674B">
      <w:pPr>
        <w:spacing w:line="276" w:lineRule="auto"/>
        <w:jc w:val="center"/>
        <w:rPr>
          <w:rFonts w:ascii="Calibri" w:hAnsi="Calibri" w:cs="Calibri"/>
          <w:b/>
          <w:bCs/>
        </w:rPr>
      </w:pPr>
    </w:p>
    <w:p w14:paraId="0EA9717A" w14:textId="7C259C0D" w:rsidR="00236389" w:rsidRPr="00D7674B" w:rsidRDefault="00236389" w:rsidP="00D7674B">
      <w:pPr>
        <w:spacing w:line="276" w:lineRule="auto"/>
        <w:jc w:val="center"/>
        <w:rPr>
          <w:rFonts w:ascii="Calibri" w:hAnsi="Calibri" w:cs="Calibri"/>
          <w:b/>
          <w:bCs/>
        </w:rPr>
      </w:pPr>
      <w:r w:rsidRPr="00D7674B">
        <w:rPr>
          <w:rFonts w:ascii="Calibri" w:hAnsi="Calibri" w:cs="Calibri"/>
          <w:b/>
          <w:bCs/>
        </w:rPr>
        <w:t>KELTUVO ĮRENGIMO DARBŲ TECHNINĖ SPECIFIKACIJA</w:t>
      </w:r>
    </w:p>
    <w:p w14:paraId="15730979" w14:textId="77777777" w:rsidR="00236389" w:rsidRPr="00D7674B" w:rsidRDefault="00236389" w:rsidP="00D7674B">
      <w:pPr>
        <w:spacing w:line="276" w:lineRule="auto"/>
        <w:rPr>
          <w:rFonts w:ascii="Calibri" w:hAnsi="Calibri" w:cs="Calibri"/>
          <w:b/>
          <w:bCs/>
        </w:rPr>
      </w:pPr>
    </w:p>
    <w:p w14:paraId="0752CA11" w14:textId="31D8B09A" w:rsidR="00236389" w:rsidRPr="001E2806" w:rsidRDefault="00236389" w:rsidP="001E2806">
      <w:pPr>
        <w:spacing w:line="276" w:lineRule="auto"/>
        <w:jc w:val="center"/>
        <w:rPr>
          <w:rFonts w:ascii="Calibri" w:hAnsi="Calibri" w:cs="Calibri"/>
          <w:b/>
          <w:bCs/>
        </w:rPr>
      </w:pPr>
      <w:r w:rsidRPr="00D7674B">
        <w:rPr>
          <w:rFonts w:ascii="Calibri" w:hAnsi="Calibri" w:cs="Calibri"/>
          <w:b/>
          <w:bCs/>
        </w:rPr>
        <w:t>1.</w:t>
      </w:r>
      <w:r w:rsidR="00D7674B" w:rsidRPr="00D7674B">
        <w:rPr>
          <w:rFonts w:ascii="Calibri" w:hAnsi="Calibri" w:cs="Calibri"/>
          <w:b/>
          <w:bCs/>
        </w:rPr>
        <w:t xml:space="preserve"> </w:t>
      </w:r>
      <w:r w:rsidRPr="00D7674B">
        <w:rPr>
          <w:rFonts w:ascii="Calibri" w:hAnsi="Calibri" w:cs="Calibri"/>
          <w:b/>
          <w:bCs/>
        </w:rPr>
        <w:t>BENDRIEJI REIKALAVIMAI</w:t>
      </w:r>
    </w:p>
    <w:p w14:paraId="0E1E9990" w14:textId="60B61D87" w:rsidR="00236389" w:rsidRPr="00D7674B" w:rsidRDefault="00D7674B" w:rsidP="00D7674B">
      <w:pPr>
        <w:spacing w:line="276" w:lineRule="auto"/>
        <w:jc w:val="both"/>
        <w:rPr>
          <w:rFonts w:ascii="Calibri" w:hAnsi="Calibri" w:cs="Calibri"/>
        </w:rPr>
      </w:pPr>
      <w:r>
        <w:rPr>
          <w:rFonts w:ascii="Calibri" w:hAnsi="Calibri" w:cs="Calibri"/>
        </w:rPr>
        <w:tab/>
      </w:r>
      <w:r w:rsidR="00236389" w:rsidRPr="00D7674B">
        <w:rPr>
          <w:rFonts w:ascii="Calibri" w:hAnsi="Calibri" w:cs="Calibri"/>
        </w:rPr>
        <w:t>Perkami keleivinio keltuvo įrengimo darbai. Rangovas privalės per Sutartyje nustatytus Darbų atlikimo ir Darbų užbaigimo terminus ir Sutartyje nustatytomis sąlygomis atlikti Negalią turinčių asmenų centre „Korys“, Pabiržės g. 26, Kaune, keleivinio keltuvo įrengimo darbus pagal pridedamą Techninę specifikaciją, perduoti atliktus Darbus, ištaisyti nustatytus Darbų defektus bei pateikti Darbų užbaigimo dokumentą.</w:t>
      </w:r>
    </w:p>
    <w:p w14:paraId="46F5E34F" w14:textId="4597BD80" w:rsidR="00236389" w:rsidRPr="00D7674B" w:rsidRDefault="00D7674B" w:rsidP="00D7674B">
      <w:pPr>
        <w:spacing w:line="276" w:lineRule="auto"/>
        <w:jc w:val="both"/>
        <w:rPr>
          <w:rFonts w:ascii="Calibri" w:hAnsi="Calibri" w:cs="Calibri"/>
        </w:rPr>
      </w:pPr>
      <w:r>
        <w:rPr>
          <w:rFonts w:ascii="Calibri" w:hAnsi="Calibri" w:cs="Calibri"/>
        </w:rPr>
        <w:tab/>
      </w:r>
      <w:r w:rsidR="00236389" w:rsidRPr="00D7674B">
        <w:rPr>
          <w:rFonts w:ascii="Calibri" w:hAnsi="Calibri" w:cs="Calibri"/>
        </w:rPr>
        <w:t>Rangovas turi atvykti į socialinių paslaugų įstaigos Negalią turinčių asmenų centro „Korys“ patalpas adresu: Pabiržės g. 26, Kaunas ir savarankiškai į(si)vertinti numatomus atlikti darbus ir įrangos montavimo galimybes.</w:t>
      </w:r>
    </w:p>
    <w:p w14:paraId="621E17CD" w14:textId="694DC232" w:rsidR="00236389" w:rsidRPr="00D7674B" w:rsidRDefault="00D7674B" w:rsidP="00D7674B">
      <w:pPr>
        <w:spacing w:line="276" w:lineRule="auto"/>
        <w:rPr>
          <w:rFonts w:ascii="Calibri" w:hAnsi="Calibri" w:cs="Calibri"/>
        </w:rPr>
      </w:pPr>
      <w:r>
        <w:rPr>
          <w:rFonts w:ascii="Calibri" w:hAnsi="Calibri" w:cs="Calibri"/>
        </w:rPr>
        <w:tab/>
      </w:r>
      <w:r w:rsidR="00236389" w:rsidRPr="00D7674B">
        <w:rPr>
          <w:rFonts w:ascii="Calibri" w:hAnsi="Calibri" w:cs="Calibri"/>
        </w:rPr>
        <w:t>Užsakovo kontaktinis asmuo – Negalią turinčių asmenų centro „Korys“ aptarnavimo ir ūkio padalinio vadovas Artūras Milius, Pabiržės g. 26, Kaunas, tel. +370 615 56606.</w:t>
      </w:r>
    </w:p>
    <w:p w14:paraId="378405F7" w14:textId="671FEB2D" w:rsidR="00236389" w:rsidRPr="00D7674B" w:rsidRDefault="00D7674B" w:rsidP="009F3803">
      <w:pPr>
        <w:spacing w:line="276" w:lineRule="auto"/>
        <w:jc w:val="both"/>
        <w:rPr>
          <w:rFonts w:ascii="Calibri" w:hAnsi="Calibri" w:cs="Calibri"/>
        </w:rPr>
      </w:pPr>
      <w:r>
        <w:rPr>
          <w:rFonts w:ascii="Calibri" w:hAnsi="Calibri" w:cs="Calibri"/>
        </w:rPr>
        <w:tab/>
      </w:r>
      <w:r w:rsidR="00236389" w:rsidRPr="00D7674B">
        <w:rPr>
          <w:rFonts w:ascii="Calibri" w:hAnsi="Calibri" w:cs="Calibri"/>
        </w:rPr>
        <w:t>Rangovas, montuojant įrangą, turi vadovautis gamintojo instrukcijomis, laikytis saugaus darbo, gaisrinės saugos, aplinkos apsaugos ir darbo higienos reikalavimų. Įranga turi būti montuojama taip, kad patalpose esanti kita įranga, įrenginiai bei kitas turtas nebūtų sugadinti, priešingu atveju – atlyginti padarytus nuostolius.</w:t>
      </w:r>
    </w:p>
    <w:p w14:paraId="29CC06B7" w14:textId="4902F512" w:rsidR="00236389" w:rsidRDefault="00E724E6" w:rsidP="00D7674B">
      <w:pPr>
        <w:spacing w:line="276" w:lineRule="auto"/>
        <w:rPr>
          <w:rFonts w:ascii="Calibri" w:hAnsi="Calibri" w:cs="Calibri"/>
        </w:rPr>
      </w:pPr>
      <w:r>
        <w:rPr>
          <w:rFonts w:ascii="Calibri" w:hAnsi="Calibri" w:cs="Calibri"/>
        </w:rPr>
        <w:tab/>
      </w:r>
      <w:r w:rsidR="00236389" w:rsidRPr="00D7674B">
        <w:rPr>
          <w:rFonts w:ascii="Calibri" w:hAnsi="Calibri" w:cs="Calibri"/>
        </w:rPr>
        <w:t>Rangovas, sumontavęs įrangą, turi sutvarkyti įrangos įrengimo vietą, išvežti ir Lietuvos Respublikos teisės aktų nustatyta tvarka sutvarkyti susidariusias atliekas (jeigu jų susidaro).</w:t>
      </w:r>
    </w:p>
    <w:p w14:paraId="77BF3576" w14:textId="77777777" w:rsidR="00E724E6" w:rsidRPr="00D7674B" w:rsidRDefault="00E724E6" w:rsidP="00D7674B">
      <w:pPr>
        <w:spacing w:line="276" w:lineRule="auto"/>
        <w:rPr>
          <w:rFonts w:ascii="Calibri" w:hAnsi="Calibri" w:cs="Calibri"/>
        </w:rPr>
      </w:pPr>
    </w:p>
    <w:p w14:paraId="5E390569" w14:textId="11809ACB" w:rsidR="00236389" w:rsidRPr="00E724E6" w:rsidRDefault="00236389" w:rsidP="00E724E6">
      <w:pPr>
        <w:spacing w:line="276" w:lineRule="auto"/>
        <w:jc w:val="center"/>
        <w:rPr>
          <w:rFonts w:ascii="Calibri" w:hAnsi="Calibri" w:cs="Calibri"/>
          <w:b/>
          <w:bCs/>
        </w:rPr>
      </w:pPr>
      <w:r w:rsidRPr="00E724E6">
        <w:rPr>
          <w:rFonts w:ascii="Calibri" w:hAnsi="Calibri" w:cs="Calibri"/>
          <w:b/>
          <w:bCs/>
        </w:rPr>
        <w:t>2.</w:t>
      </w:r>
      <w:r w:rsidR="00E724E6" w:rsidRPr="00E724E6">
        <w:rPr>
          <w:rFonts w:ascii="Calibri" w:hAnsi="Calibri" w:cs="Calibri"/>
          <w:b/>
          <w:bCs/>
        </w:rPr>
        <w:t xml:space="preserve"> </w:t>
      </w:r>
      <w:r w:rsidRPr="00E724E6">
        <w:rPr>
          <w:rFonts w:ascii="Calibri" w:hAnsi="Calibri" w:cs="Calibri"/>
          <w:b/>
          <w:bCs/>
        </w:rPr>
        <w:t>TECHNINĖS SPECIFIKACIJOS</w:t>
      </w:r>
    </w:p>
    <w:p w14:paraId="4C916449" w14:textId="7D72DAC9" w:rsidR="00236389" w:rsidRPr="00D7674B" w:rsidRDefault="00E724E6" w:rsidP="00E724E6">
      <w:pPr>
        <w:spacing w:line="276" w:lineRule="auto"/>
        <w:jc w:val="both"/>
        <w:rPr>
          <w:rFonts w:ascii="Calibri" w:hAnsi="Calibri" w:cs="Calibri"/>
        </w:rPr>
      </w:pPr>
      <w:r>
        <w:rPr>
          <w:rFonts w:ascii="Calibri" w:hAnsi="Calibri" w:cs="Calibri"/>
        </w:rPr>
        <w:tab/>
      </w:r>
      <w:r w:rsidR="00236389" w:rsidRPr="00D7674B">
        <w:rPr>
          <w:rFonts w:ascii="Calibri" w:hAnsi="Calibri" w:cs="Calibri"/>
        </w:rPr>
        <w:t>Visus darbus, kurie gali būti pagrįstai laikomi būtinais tinkamam keltuvo eksploatavimui, privaloma atlikti nepriklausomai nuo to, ar jie yra parodyti brėžiniuose arba apibūdinti techninėje specifikacijoje, pirkimo dokumentuose ar ne, įskaitant pažeistų sienų, perdangų remontą, glaistymą ir dažymą.</w:t>
      </w:r>
    </w:p>
    <w:p w14:paraId="0D2390AC" w14:textId="313A6E3D" w:rsidR="00236389" w:rsidRDefault="00E724E6" w:rsidP="00E724E6">
      <w:pPr>
        <w:spacing w:line="276" w:lineRule="auto"/>
        <w:jc w:val="both"/>
        <w:rPr>
          <w:rFonts w:ascii="Calibri" w:hAnsi="Calibri" w:cs="Calibri"/>
        </w:rPr>
      </w:pPr>
      <w:r>
        <w:rPr>
          <w:rFonts w:ascii="Calibri" w:hAnsi="Calibri" w:cs="Calibri"/>
        </w:rPr>
        <w:tab/>
      </w:r>
      <w:r w:rsidR="00236389" w:rsidRPr="00D7674B">
        <w:rPr>
          <w:rFonts w:ascii="Calibri" w:hAnsi="Calibri" w:cs="Calibri"/>
        </w:rPr>
        <w:t xml:space="preserve">Montavimo, paleidimo </w:t>
      </w:r>
      <w:r>
        <w:rPr>
          <w:rFonts w:ascii="Calibri" w:hAnsi="Calibri" w:cs="Calibri"/>
        </w:rPr>
        <w:t>bei</w:t>
      </w:r>
      <w:r w:rsidR="00236389" w:rsidRPr="00D7674B">
        <w:rPr>
          <w:rFonts w:ascii="Calibri" w:hAnsi="Calibri" w:cs="Calibri"/>
        </w:rPr>
        <w:t xml:space="preserve"> derinimo darbus atliekantis Rangovas privalo būti susipažinęs su įrengimo, montavimo darbams keliamais reikalavimais ir visiškai atsako už atliktų darbų kokybišką įvykdymą. Perduodant darbus Rangovas privalo pateikti Užsakovui įrangos eksploatavimo ir techninio aptarnavimo aprašymus. Rangovas privalo pateikti sumontuoto įrenginio techninius dokumentus, eksploatavimo ir techninio aptarnavimo aprašymus. Visa dokumentacija turi būti pateikta lietuvių kalba. Visos išmontuotos medžiagos turi būti grąžinamos Užsakovui.</w:t>
      </w:r>
    </w:p>
    <w:p w14:paraId="3C929D97" w14:textId="77777777" w:rsidR="00E724E6" w:rsidRPr="00D7674B" w:rsidRDefault="00E724E6" w:rsidP="00E724E6">
      <w:pPr>
        <w:spacing w:line="276" w:lineRule="auto"/>
        <w:jc w:val="both"/>
        <w:rPr>
          <w:rFonts w:ascii="Calibri" w:hAnsi="Calibri" w:cs="Calibri"/>
        </w:rPr>
      </w:pPr>
    </w:p>
    <w:p w14:paraId="2871D73A" w14:textId="058A99C9" w:rsidR="00236389" w:rsidRPr="00E724E6" w:rsidRDefault="00236389" w:rsidP="00E724E6">
      <w:pPr>
        <w:spacing w:line="276" w:lineRule="auto"/>
        <w:jc w:val="center"/>
        <w:rPr>
          <w:rFonts w:ascii="Calibri" w:hAnsi="Calibri" w:cs="Calibri"/>
          <w:b/>
          <w:bCs/>
        </w:rPr>
      </w:pPr>
      <w:r w:rsidRPr="00E724E6">
        <w:rPr>
          <w:rFonts w:ascii="Calibri" w:hAnsi="Calibri" w:cs="Calibri"/>
          <w:b/>
          <w:bCs/>
        </w:rPr>
        <w:lastRenderedPageBreak/>
        <w:t>2.1.</w:t>
      </w:r>
      <w:r w:rsidR="00E724E6" w:rsidRPr="00E724E6">
        <w:rPr>
          <w:rFonts w:ascii="Calibri" w:hAnsi="Calibri" w:cs="Calibri"/>
          <w:b/>
          <w:bCs/>
        </w:rPr>
        <w:t xml:space="preserve"> </w:t>
      </w:r>
      <w:r w:rsidRPr="00E724E6">
        <w:rPr>
          <w:rFonts w:ascii="Calibri" w:hAnsi="Calibri" w:cs="Calibri"/>
          <w:b/>
          <w:bCs/>
        </w:rPr>
        <w:t>Keleivinis keltuvas – įrenginys</w:t>
      </w:r>
    </w:p>
    <w:p w14:paraId="56392FD1" w14:textId="5FB48F28" w:rsidR="00236389" w:rsidRPr="00D7674B" w:rsidRDefault="00E724E6" w:rsidP="00D7674B">
      <w:pPr>
        <w:spacing w:line="276" w:lineRule="auto"/>
        <w:rPr>
          <w:rFonts w:ascii="Calibri" w:hAnsi="Calibri" w:cs="Calibri"/>
        </w:rPr>
      </w:pPr>
      <w:r>
        <w:rPr>
          <w:rFonts w:ascii="Calibri" w:hAnsi="Calibri" w:cs="Calibri"/>
        </w:rPr>
        <w:tab/>
      </w:r>
      <w:r w:rsidR="00236389" w:rsidRPr="00D7674B">
        <w:rPr>
          <w:rFonts w:ascii="Calibri" w:hAnsi="Calibri" w:cs="Calibri"/>
        </w:rPr>
        <w:t>Šio punkto lentelėje pateikiamos reikalaujamos ir pageidaujamos įrenginio techninės ir funkcinės charakteristikos.</w:t>
      </w:r>
    </w:p>
    <w:p w14:paraId="7338E244" w14:textId="2CE4E18D" w:rsidR="000E2F84" w:rsidRPr="00D7674B" w:rsidRDefault="00236389" w:rsidP="00E724E6">
      <w:pPr>
        <w:spacing w:line="276" w:lineRule="auto"/>
        <w:jc w:val="both"/>
        <w:rPr>
          <w:rFonts w:ascii="Calibri" w:hAnsi="Calibri" w:cs="Calibri"/>
        </w:rPr>
      </w:pPr>
      <w:r w:rsidRPr="00D7674B">
        <w:rPr>
          <w:rFonts w:ascii="Calibri" w:hAnsi="Calibri" w:cs="Calibri"/>
        </w:rPr>
        <w:t xml:space="preserve"> </w:t>
      </w:r>
      <w:r w:rsidR="00E724E6">
        <w:rPr>
          <w:rFonts w:ascii="Calibri" w:hAnsi="Calibri" w:cs="Calibri"/>
        </w:rPr>
        <w:tab/>
      </w:r>
      <w:r w:rsidRPr="00D7674B">
        <w:rPr>
          <w:rFonts w:ascii="Calibri" w:hAnsi="Calibri" w:cs="Calibri"/>
        </w:rPr>
        <w:t>Tiekėjo siūlomo įrenginio techninės ir funkcinės charakteristikos bus tikrinamos sutarties vykdymo metu. Tiekėjas, teikdamas pasiūlymą, patvirtina (deklaruoja), kad siūlomas įrenginys atitinka reikalavimus, tačiau perkančioji organizacija, kilus įtarimų dėl jų atitikties, turi teisę paprašyti pateikti juos patvirtinančius gamintojo ar kitus šioje techninėje specifikacijoje nurodytus dokumentus (ar paaiškinti, kaip bus įgyvendinti tam tikri sprendiniai).</w:t>
      </w:r>
    </w:p>
    <w:tbl>
      <w:tblPr>
        <w:tblpPr w:leftFromText="180" w:rightFromText="180" w:vertAnchor="text" w:tblpY="1"/>
        <w:tblOverlap w:val="never"/>
        <w:tblW w:w="0" w:type="auto"/>
        <w:tblLook w:val="04A0" w:firstRow="1" w:lastRow="0" w:firstColumn="1" w:lastColumn="0" w:noHBand="0" w:noVBand="1"/>
      </w:tblPr>
      <w:tblGrid>
        <w:gridCol w:w="524"/>
        <w:gridCol w:w="3690"/>
        <w:gridCol w:w="5414"/>
      </w:tblGrid>
      <w:tr w:rsidR="00236389" w:rsidRPr="00D7674B" w14:paraId="29CD1BD2" w14:textId="77777777" w:rsidTr="00662452">
        <w:tc>
          <w:tcPr>
            <w:tcW w:w="524" w:type="dxa"/>
            <w:tcBorders>
              <w:top w:val="single" w:sz="4" w:space="0" w:color="auto"/>
              <w:left w:val="single" w:sz="4" w:space="0" w:color="auto"/>
              <w:bottom w:val="single" w:sz="4" w:space="0" w:color="auto"/>
            </w:tcBorders>
          </w:tcPr>
          <w:p w14:paraId="19369A55" w14:textId="77777777" w:rsidR="00236389" w:rsidRPr="00D7674B" w:rsidRDefault="00236389" w:rsidP="00D7674B">
            <w:pPr>
              <w:spacing w:after="0" w:line="276" w:lineRule="auto"/>
              <w:jc w:val="center"/>
              <w:rPr>
                <w:rFonts w:ascii="Calibri" w:eastAsia="Calibri" w:hAnsi="Calibri" w:cs="Calibri"/>
                <w:b/>
                <w:kern w:val="0"/>
                <w14:ligatures w14:val="none"/>
              </w:rPr>
            </w:pPr>
            <w:r w:rsidRPr="00D7674B">
              <w:rPr>
                <w:rFonts w:ascii="Calibri" w:eastAsia="Calibri" w:hAnsi="Calibri" w:cs="Calibri"/>
                <w:b/>
                <w:kern w:val="0"/>
                <w14:ligatures w14:val="none"/>
              </w:rPr>
              <w:t>Eil. Nr.</w:t>
            </w:r>
          </w:p>
        </w:tc>
        <w:tc>
          <w:tcPr>
            <w:tcW w:w="3690" w:type="dxa"/>
            <w:tcBorders>
              <w:top w:val="single" w:sz="4" w:space="0" w:color="auto"/>
              <w:left w:val="single" w:sz="4" w:space="0" w:color="auto"/>
              <w:bottom w:val="single" w:sz="4" w:space="0" w:color="auto"/>
              <w:right w:val="single" w:sz="4" w:space="0" w:color="auto"/>
            </w:tcBorders>
          </w:tcPr>
          <w:p w14:paraId="5ECB6799" w14:textId="77777777" w:rsidR="00236389" w:rsidRPr="00D7674B" w:rsidRDefault="00236389" w:rsidP="00D7674B">
            <w:pPr>
              <w:spacing w:after="0" w:line="276" w:lineRule="auto"/>
              <w:jc w:val="center"/>
              <w:rPr>
                <w:rFonts w:ascii="Calibri" w:eastAsia="Calibri" w:hAnsi="Calibri" w:cs="Calibri"/>
                <w:b/>
                <w:kern w:val="0"/>
                <w14:ligatures w14:val="none"/>
              </w:rPr>
            </w:pPr>
          </w:p>
          <w:p w14:paraId="3C5245AE" w14:textId="77777777" w:rsidR="00236389" w:rsidRPr="00D7674B" w:rsidRDefault="00236389" w:rsidP="00D7674B">
            <w:pPr>
              <w:spacing w:after="0" w:line="276" w:lineRule="auto"/>
              <w:jc w:val="center"/>
              <w:rPr>
                <w:rFonts w:ascii="Calibri" w:eastAsia="Calibri" w:hAnsi="Calibri" w:cs="Calibri"/>
                <w:b/>
                <w:kern w:val="0"/>
                <w14:ligatures w14:val="none"/>
              </w:rPr>
            </w:pPr>
            <w:r w:rsidRPr="00D7674B">
              <w:rPr>
                <w:rFonts w:ascii="Calibri" w:eastAsia="Calibri" w:hAnsi="Calibri" w:cs="Calibri"/>
                <w:b/>
                <w:kern w:val="0"/>
                <w14:ligatures w14:val="none"/>
              </w:rPr>
              <w:t>Įrenginio pavadinimas, techninės ir funkcinės charakteristikos</w:t>
            </w:r>
          </w:p>
        </w:tc>
        <w:tc>
          <w:tcPr>
            <w:tcW w:w="5414" w:type="dxa"/>
            <w:tcBorders>
              <w:top w:val="single" w:sz="4" w:space="0" w:color="auto"/>
              <w:left w:val="single" w:sz="4" w:space="0" w:color="auto"/>
              <w:bottom w:val="single" w:sz="4" w:space="0" w:color="auto"/>
              <w:right w:val="single" w:sz="4" w:space="0" w:color="auto"/>
            </w:tcBorders>
          </w:tcPr>
          <w:p w14:paraId="3B47E9AC" w14:textId="77777777" w:rsidR="00236389" w:rsidRPr="00D7674B" w:rsidRDefault="00236389" w:rsidP="00D7674B">
            <w:pPr>
              <w:spacing w:after="0" w:line="276" w:lineRule="auto"/>
              <w:jc w:val="center"/>
              <w:rPr>
                <w:rFonts w:ascii="Calibri" w:eastAsia="Calibri" w:hAnsi="Calibri" w:cs="Calibri"/>
                <w:b/>
                <w:kern w:val="0"/>
                <w14:ligatures w14:val="none"/>
              </w:rPr>
            </w:pPr>
          </w:p>
          <w:p w14:paraId="50DC2D92" w14:textId="77777777" w:rsidR="00236389" w:rsidRPr="00D7674B" w:rsidRDefault="00236389" w:rsidP="00D7674B">
            <w:pPr>
              <w:spacing w:after="0" w:line="276" w:lineRule="auto"/>
              <w:jc w:val="center"/>
              <w:rPr>
                <w:rFonts w:ascii="Calibri" w:eastAsia="Calibri" w:hAnsi="Calibri" w:cs="Calibri"/>
                <w:kern w:val="0"/>
                <w14:ligatures w14:val="none"/>
              </w:rPr>
            </w:pPr>
            <w:bookmarkStart w:id="0" w:name="_Hlk233359228"/>
            <w:r w:rsidRPr="00D7674B">
              <w:rPr>
                <w:rFonts w:ascii="Calibri" w:eastAsia="Calibri" w:hAnsi="Calibri" w:cs="Calibri"/>
                <w:b/>
                <w:kern w:val="0"/>
                <w14:ligatures w14:val="none"/>
              </w:rPr>
              <w:t>Reikalaujamos įrenginio techninės ir funkcinės charakteristikos, parametrai</w:t>
            </w:r>
            <w:bookmarkEnd w:id="0"/>
          </w:p>
        </w:tc>
      </w:tr>
      <w:tr w:rsidR="00236389" w:rsidRPr="00D7674B" w14:paraId="06FA3DA8" w14:textId="77777777" w:rsidTr="00662452">
        <w:tc>
          <w:tcPr>
            <w:tcW w:w="524" w:type="dxa"/>
            <w:tcBorders>
              <w:left w:val="single" w:sz="4" w:space="0" w:color="auto"/>
              <w:bottom w:val="single" w:sz="4" w:space="0" w:color="auto"/>
              <w:right w:val="single" w:sz="4" w:space="0" w:color="auto"/>
            </w:tcBorders>
          </w:tcPr>
          <w:p w14:paraId="3CB122B4" w14:textId="77777777" w:rsidR="00236389" w:rsidRPr="00D7674B" w:rsidRDefault="00236389" w:rsidP="00D7674B">
            <w:pPr>
              <w:spacing w:after="0" w:line="276" w:lineRule="auto"/>
              <w:jc w:val="center"/>
              <w:rPr>
                <w:rFonts w:ascii="Calibri" w:eastAsia="Calibri" w:hAnsi="Calibri" w:cs="Calibri"/>
                <w:b/>
                <w:bCs/>
                <w:i/>
                <w:kern w:val="0"/>
                <w14:ligatures w14:val="none"/>
              </w:rPr>
            </w:pPr>
            <w:r w:rsidRPr="00D7674B">
              <w:rPr>
                <w:rFonts w:ascii="Calibri" w:eastAsia="Calibri" w:hAnsi="Calibri" w:cs="Calibri"/>
                <w:b/>
                <w:bCs/>
                <w:i/>
                <w:kern w:val="0"/>
                <w14:ligatures w14:val="none"/>
              </w:rPr>
              <w:t>1</w:t>
            </w:r>
          </w:p>
        </w:tc>
        <w:tc>
          <w:tcPr>
            <w:tcW w:w="3690" w:type="dxa"/>
            <w:tcBorders>
              <w:left w:val="single" w:sz="4" w:space="0" w:color="auto"/>
              <w:bottom w:val="single" w:sz="4" w:space="0" w:color="auto"/>
              <w:right w:val="single" w:sz="4" w:space="0" w:color="auto"/>
            </w:tcBorders>
          </w:tcPr>
          <w:p w14:paraId="728D1DF1" w14:textId="77777777" w:rsidR="00236389" w:rsidRPr="00D7674B" w:rsidRDefault="00236389" w:rsidP="00D7674B">
            <w:pPr>
              <w:spacing w:after="0" w:line="276" w:lineRule="auto"/>
              <w:jc w:val="center"/>
              <w:rPr>
                <w:rFonts w:ascii="Calibri" w:eastAsia="Calibri" w:hAnsi="Calibri" w:cs="Calibri"/>
                <w:b/>
                <w:bCs/>
                <w:i/>
                <w:kern w:val="0"/>
                <w14:ligatures w14:val="none"/>
              </w:rPr>
            </w:pPr>
            <w:r w:rsidRPr="00D7674B">
              <w:rPr>
                <w:rFonts w:ascii="Calibri" w:eastAsia="Calibri" w:hAnsi="Calibri" w:cs="Calibri"/>
                <w:b/>
                <w:bCs/>
                <w:i/>
                <w:kern w:val="0"/>
                <w14:ligatures w14:val="none"/>
              </w:rPr>
              <w:t>2</w:t>
            </w:r>
          </w:p>
        </w:tc>
        <w:tc>
          <w:tcPr>
            <w:tcW w:w="5414" w:type="dxa"/>
            <w:tcBorders>
              <w:left w:val="single" w:sz="4" w:space="0" w:color="auto"/>
              <w:bottom w:val="single" w:sz="4" w:space="0" w:color="auto"/>
              <w:right w:val="single" w:sz="4" w:space="0" w:color="auto"/>
            </w:tcBorders>
          </w:tcPr>
          <w:p w14:paraId="2AC29C7D" w14:textId="77777777" w:rsidR="00236389" w:rsidRPr="00D7674B" w:rsidRDefault="00236389" w:rsidP="00D7674B">
            <w:pPr>
              <w:spacing w:after="0" w:line="276" w:lineRule="auto"/>
              <w:jc w:val="center"/>
              <w:rPr>
                <w:rFonts w:ascii="Calibri" w:eastAsia="Calibri" w:hAnsi="Calibri" w:cs="Calibri"/>
                <w:b/>
                <w:bCs/>
                <w:i/>
                <w:kern w:val="0"/>
                <w14:ligatures w14:val="none"/>
              </w:rPr>
            </w:pPr>
            <w:r w:rsidRPr="00D7674B">
              <w:rPr>
                <w:rFonts w:ascii="Calibri" w:eastAsia="Calibri" w:hAnsi="Calibri" w:cs="Calibri"/>
                <w:b/>
                <w:bCs/>
                <w:i/>
                <w:kern w:val="0"/>
                <w14:ligatures w14:val="none"/>
              </w:rPr>
              <w:t>3</w:t>
            </w:r>
          </w:p>
        </w:tc>
      </w:tr>
      <w:tr w:rsidR="00236389" w:rsidRPr="00D7674B" w14:paraId="0CBBF23D" w14:textId="77777777" w:rsidTr="00662452">
        <w:tc>
          <w:tcPr>
            <w:tcW w:w="524" w:type="dxa"/>
            <w:tcBorders>
              <w:top w:val="single" w:sz="4" w:space="0" w:color="auto"/>
              <w:left w:val="single" w:sz="4" w:space="0" w:color="auto"/>
              <w:bottom w:val="single" w:sz="4" w:space="0" w:color="auto"/>
              <w:right w:val="single" w:sz="4" w:space="0" w:color="auto"/>
            </w:tcBorders>
          </w:tcPr>
          <w:p w14:paraId="491C0C21" w14:textId="77777777" w:rsidR="00236389" w:rsidRPr="00D7674B" w:rsidRDefault="00236389" w:rsidP="00D7674B">
            <w:pPr>
              <w:spacing w:after="0" w:line="276" w:lineRule="auto"/>
              <w:rPr>
                <w:rFonts w:ascii="Calibri" w:eastAsia="Calibri" w:hAnsi="Calibri" w:cs="Calibri"/>
                <w:b/>
                <w:bCs/>
                <w:kern w:val="0"/>
                <w14:ligatures w14:val="none"/>
              </w:rPr>
            </w:pPr>
            <w:r w:rsidRPr="00D7674B">
              <w:rPr>
                <w:rFonts w:ascii="Calibri" w:eastAsia="Calibri" w:hAnsi="Calibri" w:cs="Calibri"/>
                <w:b/>
                <w:bCs/>
                <w:kern w:val="0"/>
                <w14:ligatures w14:val="none"/>
              </w:rPr>
              <w:t>1.</w:t>
            </w:r>
          </w:p>
        </w:tc>
        <w:tc>
          <w:tcPr>
            <w:tcW w:w="3690" w:type="dxa"/>
            <w:tcBorders>
              <w:top w:val="single" w:sz="4" w:space="0" w:color="auto"/>
              <w:left w:val="single" w:sz="4" w:space="0" w:color="auto"/>
              <w:bottom w:val="single" w:sz="4" w:space="0" w:color="auto"/>
              <w:right w:val="single" w:sz="4" w:space="0" w:color="auto"/>
            </w:tcBorders>
          </w:tcPr>
          <w:p w14:paraId="540A2D5F" w14:textId="77777777" w:rsidR="00236389" w:rsidRPr="009B67EE" w:rsidRDefault="00236389" w:rsidP="00D7674B">
            <w:pPr>
              <w:spacing w:after="0" w:line="276" w:lineRule="auto"/>
              <w:rPr>
                <w:rFonts w:ascii="Calibri" w:eastAsia="Calibri" w:hAnsi="Calibri" w:cs="Calibri"/>
                <w:b/>
                <w:bCs/>
                <w:kern w:val="0"/>
                <w14:ligatures w14:val="none"/>
              </w:rPr>
            </w:pPr>
            <w:r w:rsidRPr="009B67EE">
              <w:rPr>
                <w:rFonts w:ascii="Calibri" w:eastAsia="Calibri" w:hAnsi="Calibri" w:cs="Calibri"/>
                <w:b/>
                <w:bCs/>
                <w:kern w:val="0"/>
                <w14:ligatures w14:val="none"/>
              </w:rPr>
              <w:t xml:space="preserve">Keltuvas (liftas) </w:t>
            </w:r>
          </w:p>
        </w:tc>
        <w:tc>
          <w:tcPr>
            <w:tcW w:w="5414" w:type="dxa"/>
            <w:tcBorders>
              <w:top w:val="single" w:sz="4" w:space="0" w:color="auto"/>
              <w:left w:val="single" w:sz="4" w:space="0" w:color="auto"/>
              <w:bottom w:val="single" w:sz="4" w:space="0" w:color="auto"/>
              <w:right w:val="single" w:sz="4" w:space="0" w:color="auto"/>
            </w:tcBorders>
          </w:tcPr>
          <w:p w14:paraId="257B781F" w14:textId="77777777" w:rsidR="00236389" w:rsidRPr="00D7674B" w:rsidRDefault="00236389" w:rsidP="00D7674B">
            <w:pPr>
              <w:spacing w:after="0" w:line="276" w:lineRule="auto"/>
              <w:rPr>
                <w:rFonts w:ascii="Calibri" w:eastAsia="Calibri" w:hAnsi="Calibri" w:cs="Calibri"/>
                <w:kern w:val="0"/>
                <w14:ligatures w14:val="none"/>
              </w:rPr>
            </w:pPr>
          </w:p>
        </w:tc>
      </w:tr>
      <w:tr w:rsidR="00236389" w:rsidRPr="00D7674B" w14:paraId="5650B761" w14:textId="77777777" w:rsidTr="00662452">
        <w:tc>
          <w:tcPr>
            <w:tcW w:w="524" w:type="dxa"/>
            <w:tcBorders>
              <w:top w:val="single" w:sz="4" w:space="0" w:color="auto"/>
              <w:left w:val="single" w:sz="4" w:space="0" w:color="auto"/>
              <w:bottom w:val="single" w:sz="4" w:space="0" w:color="auto"/>
              <w:right w:val="single" w:sz="4" w:space="0" w:color="auto"/>
            </w:tcBorders>
          </w:tcPr>
          <w:p w14:paraId="2148D1BF"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1.1</w:t>
            </w:r>
          </w:p>
        </w:tc>
        <w:tc>
          <w:tcPr>
            <w:tcW w:w="3690" w:type="dxa"/>
            <w:tcBorders>
              <w:top w:val="single" w:sz="4" w:space="0" w:color="auto"/>
              <w:left w:val="single" w:sz="4" w:space="0" w:color="auto"/>
              <w:bottom w:val="single" w:sz="4" w:space="0" w:color="auto"/>
              <w:right w:val="single" w:sz="4" w:space="0" w:color="auto"/>
            </w:tcBorders>
          </w:tcPr>
          <w:p w14:paraId="01A36016"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Keltuvo tipas</w:t>
            </w:r>
          </w:p>
        </w:tc>
        <w:tc>
          <w:tcPr>
            <w:tcW w:w="5414" w:type="dxa"/>
            <w:tcBorders>
              <w:top w:val="single" w:sz="4" w:space="0" w:color="auto"/>
              <w:left w:val="single" w:sz="4" w:space="0" w:color="auto"/>
              <w:bottom w:val="single" w:sz="4" w:space="0" w:color="auto"/>
              <w:right w:val="single" w:sz="4" w:space="0" w:color="auto"/>
            </w:tcBorders>
          </w:tcPr>
          <w:p w14:paraId="73A9DB58"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Keleivinis</w:t>
            </w:r>
          </w:p>
        </w:tc>
      </w:tr>
      <w:tr w:rsidR="00236389" w:rsidRPr="00D7674B" w14:paraId="7E8826BF" w14:textId="77777777" w:rsidTr="00662452">
        <w:tc>
          <w:tcPr>
            <w:tcW w:w="524" w:type="dxa"/>
            <w:tcBorders>
              <w:top w:val="single" w:sz="4" w:space="0" w:color="auto"/>
              <w:left w:val="single" w:sz="4" w:space="0" w:color="auto"/>
              <w:bottom w:val="single" w:sz="4" w:space="0" w:color="auto"/>
              <w:right w:val="single" w:sz="4" w:space="0" w:color="auto"/>
            </w:tcBorders>
          </w:tcPr>
          <w:p w14:paraId="7197E5B8"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1.2</w:t>
            </w:r>
          </w:p>
        </w:tc>
        <w:tc>
          <w:tcPr>
            <w:tcW w:w="3690" w:type="dxa"/>
            <w:tcBorders>
              <w:top w:val="single" w:sz="4" w:space="0" w:color="auto"/>
              <w:left w:val="single" w:sz="4" w:space="0" w:color="auto"/>
              <w:bottom w:val="single" w:sz="4" w:space="0" w:color="auto"/>
              <w:right w:val="single" w:sz="4" w:space="0" w:color="auto"/>
            </w:tcBorders>
          </w:tcPr>
          <w:p w14:paraId="6B54A9BE"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Pavara</w:t>
            </w:r>
          </w:p>
        </w:tc>
        <w:tc>
          <w:tcPr>
            <w:tcW w:w="5414" w:type="dxa"/>
            <w:tcBorders>
              <w:top w:val="single" w:sz="4" w:space="0" w:color="auto"/>
              <w:left w:val="single" w:sz="4" w:space="0" w:color="auto"/>
              <w:bottom w:val="single" w:sz="4" w:space="0" w:color="auto"/>
              <w:right w:val="single" w:sz="4" w:space="0" w:color="auto"/>
            </w:tcBorders>
          </w:tcPr>
          <w:p w14:paraId="2A00DF6D"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Elektrinė sraigtinė</w:t>
            </w:r>
          </w:p>
        </w:tc>
      </w:tr>
      <w:tr w:rsidR="00236389" w:rsidRPr="00D7674B" w14:paraId="125A225B" w14:textId="77777777" w:rsidTr="00662452">
        <w:tc>
          <w:tcPr>
            <w:tcW w:w="524" w:type="dxa"/>
            <w:tcBorders>
              <w:top w:val="single" w:sz="4" w:space="0" w:color="auto"/>
              <w:left w:val="single" w:sz="4" w:space="0" w:color="auto"/>
              <w:bottom w:val="single" w:sz="4" w:space="0" w:color="auto"/>
              <w:right w:val="single" w:sz="4" w:space="0" w:color="auto"/>
            </w:tcBorders>
          </w:tcPr>
          <w:p w14:paraId="48435889"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1.3</w:t>
            </w:r>
          </w:p>
        </w:tc>
        <w:tc>
          <w:tcPr>
            <w:tcW w:w="3690" w:type="dxa"/>
            <w:tcBorders>
              <w:top w:val="single" w:sz="4" w:space="0" w:color="auto"/>
              <w:left w:val="single" w:sz="4" w:space="0" w:color="auto"/>
              <w:bottom w:val="single" w:sz="4" w:space="0" w:color="auto"/>
              <w:right w:val="single" w:sz="4" w:space="0" w:color="auto"/>
            </w:tcBorders>
          </w:tcPr>
          <w:p w14:paraId="5AA85004"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Kėlimo galia, kg</w:t>
            </w:r>
          </w:p>
        </w:tc>
        <w:tc>
          <w:tcPr>
            <w:tcW w:w="5414" w:type="dxa"/>
            <w:tcBorders>
              <w:top w:val="single" w:sz="4" w:space="0" w:color="auto"/>
              <w:left w:val="single" w:sz="4" w:space="0" w:color="auto"/>
              <w:bottom w:val="single" w:sz="4" w:space="0" w:color="auto"/>
              <w:right w:val="single" w:sz="4" w:space="0" w:color="auto"/>
            </w:tcBorders>
          </w:tcPr>
          <w:p w14:paraId="061297E7"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&gt;350</w:t>
            </w:r>
          </w:p>
        </w:tc>
      </w:tr>
      <w:tr w:rsidR="00236389" w:rsidRPr="00D7674B" w14:paraId="22BE74B6" w14:textId="77777777" w:rsidTr="00662452">
        <w:tc>
          <w:tcPr>
            <w:tcW w:w="524" w:type="dxa"/>
            <w:tcBorders>
              <w:top w:val="single" w:sz="4" w:space="0" w:color="auto"/>
              <w:left w:val="single" w:sz="4" w:space="0" w:color="auto"/>
              <w:bottom w:val="single" w:sz="4" w:space="0" w:color="auto"/>
              <w:right w:val="single" w:sz="4" w:space="0" w:color="auto"/>
            </w:tcBorders>
          </w:tcPr>
          <w:p w14:paraId="26E4C1B2"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1.4</w:t>
            </w:r>
          </w:p>
        </w:tc>
        <w:tc>
          <w:tcPr>
            <w:tcW w:w="3690" w:type="dxa"/>
            <w:tcBorders>
              <w:top w:val="single" w:sz="4" w:space="0" w:color="auto"/>
              <w:left w:val="single" w:sz="4" w:space="0" w:color="auto"/>
              <w:bottom w:val="single" w:sz="4" w:space="0" w:color="auto"/>
              <w:right w:val="single" w:sz="4" w:space="0" w:color="auto"/>
            </w:tcBorders>
          </w:tcPr>
          <w:p w14:paraId="30E78BD4"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Važiavimo greitis, m/s</w:t>
            </w:r>
          </w:p>
        </w:tc>
        <w:tc>
          <w:tcPr>
            <w:tcW w:w="5414" w:type="dxa"/>
            <w:tcBorders>
              <w:top w:val="single" w:sz="4" w:space="0" w:color="auto"/>
              <w:left w:val="single" w:sz="4" w:space="0" w:color="auto"/>
              <w:bottom w:val="single" w:sz="4" w:space="0" w:color="auto"/>
              <w:right w:val="single" w:sz="4" w:space="0" w:color="auto"/>
            </w:tcBorders>
          </w:tcPr>
          <w:p w14:paraId="3DEC0667"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&gt;0,12</w:t>
            </w:r>
          </w:p>
        </w:tc>
      </w:tr>
      <w:tr w:rsidR="00236389" w:rsidRPr="00D7674B" w14:paraId="77B57EE7" w14:textId="77777777" w:rsidTr="00662452">
        <w:tc>
          <w:tcPr>
            <w:tcW w:w="524" w:type="dxa"/>
            <w:tcBorders>
              <w:top w:val="single" w:sz="4" w:space="0" w:color="auto"/>
              <w:left w:val="single" w:sz="4" w:space="0" w:color="auto"/>
              <w:bottom w:val="single" w:sz="4" w:space="0" w:color="auto"/>
              <w:right w:val="single" w:sz="4" w:space="0" w:color="auto"/>
            </w:tcBorders>
          </w:tcPr>
          <w:p w14:paraId="7F90350B"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1.5</w:t>
            </w:r>
          </w:p>
        </w:tc>
        <w:tc>
          <w:tcPr>
            <w:tcW w:w="3690" w:type="dxa"/>
            <w:tcBorders>
              <w:top w:val="single" w:sz="4" w:space="0" w:color="auto"/>
              <w:left w:val="single" w:sz="4" w:space="0" w:color="auto"/>
              <w:bottom w:val="single" w:sz="4" w:space="0" w:color="auto"/>
              <w:right w:val="single" w:sz="4" w:space="0" w:color="auto"/>
            </w:tcBorders>
          </w:tcPr>
          <w:p w14:paraId="5A4FD969"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Kėlimo aukštis, m</w:t>
            </w:r>
          </w:p>
        </w:tc>
        <w:tc>
          <w:tcPr>
            <w:tcW w:w="5414" w:type="dxa"/>
            <w:tcBorders>
              <w:top w:val="single" w:sz="4" w:space="0" w:color="auto"/>
              <w:left w:val="single" w:sz="4" w:space="0" w:color="auto"/>
              <w:bottom w:val="single" w:sz="4" w:space="0" w:color="auto"/>
              <w:right w:val="single" w:sz="4" w:space="0" w:color="auto"/>
            </w:tcBorders>
          </w:tcPr>
          <w:p w14:paraId="44547912"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&lt;10,00</w:t>
            </w:r>
          </w:p>
        </w:tc>
      </w:tr>
      <w:tr w:rsidR="00236389" w:rsidRPr="00D7674B" w14:paraId="6ABB9C9A" w14:textId="77777777" w:rsidTr="00662452">
        <w:tc>
          <w:tcPr>
            <w:tcW w:w="524" w:type="dxa"/>
            <w:tcBorders>
              <w:top w:val="single" w:sz="4" w:space="0" w:color="auto"/>
              <w:left w:val="single" w:sz="4" w:space="0" w:color="auto"/>
              <w:bottom w:val="single" w:sz="4" w:space="0" w:color="auto"/>
              <w:right w:val="single" w:sz="4" w:space="0" w:color="auto"/>
            </w:tcBorders>
          </w:tcPr>
          <w:p w14:paraId="08D25C2E"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1.6</w:t>
            </w:r>
          </w:p>
        </w:tc>
        <w:tc>
          <w:tcPr>
            <w:tcW w:w="3690" w:type="dxa"/>
            <w:tcBorders>
              <w:top w:val="single" w:sz="4" w:space="0" w:color="auto"/>
              <w:left w:val="single" w:sz="4" w:space="0" w:color="auto"/>
              <w:bottom w:val="single" w:sz="4" w:space="0" w:color="auto"/>
              <w:right w:val="single" w:sz="4" w:space="0" w:color="auto"/>
            </w:tcBorders>
          </w:tcPr>
          <w:p w14:paraId="092718B8"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Durų skaičius, sustojimų skaičius,  vnt.</w:t>
            </w:r>
          </w:p>
        </w:tc>
        <w:tc>
          <w:tcPr>
            <w:tcW w:w="5414" w:type="dxa"/>
            <w:tcBorders>
              <w:top w:val="single" w:sz="4" w:space="0" w:color="auto"/>
              <w:left w:val="single" w:sz="4" w:space="0" w:color="auto"/>
              <w:bottom w:val="single" w:sz="4" w:space="0" w:color="auto"/>
              <w:right w:val="single" w:sz="4" w:space="0" w:color="auto"/>
            </w:tcBorders>
          </w:tcPr>
          <w:p w14:paraId="3BEC13AD"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4/4, įėjimai iš vienos pusės</w:t>
            </w:r>
          </w:p>
        </w:tc>
      </w:tr>
      <w:tr w:rsidR="00236389" w:rsidRPr="00D7674B" w14:paraId="6D2F1B41" w14:textId="77777777" w:rsidTr="00662452">
        <w:trPr>
          <w:trHeight w:val="348"/>
        </w:trPr>
        <w:tc>
          <w:tcPr>
            <w:tcW w:w="524" w:type="dxa"/>
            <w:tcBorders>
              <w:top w:val="single" w:sz="4" w:space="0" w:color="auto"/>
              <w:left w:val="single" w:sz="4" w:space="0" w:color="auto"/>
              <w:bottom w:val="single" w:sz="4" w:space="0" w:color="auto"/>
              <w:right w:val="single" w:sz="4" w:space="0" w:color="auto"/>
            </w:tcBorders>
          </w:tcPr>
          <w:p w14:paraId="3A73A819"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1.7</w:t>
            </w:r>
          </w:p>
        </w:tc>
        <w:tc>
          <w:tcPr>
            <w:tcW w:w="3690" w:type="dxa"/>
            <w:tcBorders>
              <w:top w:val="single" w:sz="4" w:space="0" w:color="auto"/>
              <w:left w:val="single" w:sz="4" w:space="0" w:color="auto"/>
              <w:bottom w:val="single" w:sz="4" w:space="0" w:color="auto"/>
              <w:right w:val="single" w:sz="4" w:space="0" w:color="auto"/>
            </w:tcBorders>
          </w:tcPr>
          <w:p w14:paraId="02048CFF"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Pagrindinis sustojimas</w:t>
            </w:r>
          </w:p>
        </w:tc>
        <w:tc>
          <w:tcPr>
            <w:tcW w:w="5414" w:type="dxa"/>
            <w:tcBorders>
              <w:top w:val="single" w:sz="4" w:space="0" w:color="auto"/>
              <w:left w:val="single" w:sz="4" w:space="0" w:color="auto"/>
              <w:bottom w:val="single" w:sz="4" w:space="0" w:color="auto"/>
              <w:right w:val="single" w:sz="4" w:space="0" w:color="auto"/>
            </w:tcBorders>
          </w:tcPr>
          <w:p w14:paraId="03A1B1D0"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 a.</w:t>
            </w:r>
          </w:p>
        </w:tc>
      </w:tr>
      <w:tr w:rsidR="00236389" w:rsidRPr="00D7674B" w14:paraId="51197C9D" w14:textId="77777777" w:rsidTr="00662452">
        <w:trPr>
          <w:trHeight w:val="288"/>
        </w:trPr>
        <w:tc>
          <w:tcPr>
            <w:tcW w:w="524" w:type="dxa"/>
            <w:tcBorders>
              <w:top w:val="single" w:sz="4" w:space="0" w:color="auto"/>
              <w:left w:val="single" w:sz="4" w:space="0" w:color="auto"/>
              <w:bottom w:val="single" w:sz="4" w:space="0" w:color="auto"/>
              <w:right w:val="single" w:sz="4" w:space="0" w:color="auto"/>
            </w:tcBorders>
          </w:tcPr>
          <w:p w14:paraId="43358144"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1.8</w:t>
            </w:r>
          </w:p>
        </w:tc>
        <w:tc>
          <w:tcPr>
            <w:tcW w:w="3690" w:type="dxa"/>
            <w:tcBorders>
              <w:top w:val="single" w:sz="4" w:space="0" w:color="auto"/>
              <w:left w:val="single" w:sz="4" w:space="0" w:color="auto"/>
              <w:bottom w:val="single" w:sz="4" w:space="0" w:color="auto"/>
              <w:right w:val="single" w:sz="4" w:space="0" w:color="auto"/>
            </w:tcBorders>
          </w:tcPr>
          <w:p w14:paraId="76ACF793"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Maitinimas</w:t>
            </w:r>
          </w:p>
        </w:tc>
        <w:tc>
          <w:tcPr>
            <w:tcW w:w="5414" w:type="dxa"/>
            <w:tcBorders>
              <w:top w:val="single" w:sz="4" w:space="0" w:color="auto"/>
              <w:left w:val="single" w:sz="4" w:space="0" w:color="auto"/>
              <w:bottom w:val="single" w:sz="4" w:space="0" w:color="auto"/>
              <w:right w:val="single" w:sz="4" w:space="0" w:color="auto"/>
            </w:tcBorders>
          </w:tcPr>
          <w:p w14:paraId="64A2B57E"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ne didesnis kaip 3 × 400 V, 50 Hz</w:t>
            </w:r>
          </w:p>
        </w:tc>
      </w:tr>
      <w:tr w:rsidR="00236389" w:rsidRPr="00D7674B" w14:paraId="316635E0" w14:textId="77777777" w:rsidTr="00662452">
        <w:tc>
          <w:tcPr>
            <w:tcW w:w="524" w:type="dxa"/>
            <w:tcBorders>
              <w:top w:val="single" w:sz="4" w:space="0" w:color="auto"/>
              <w:left w:val="single" w:sz="4" w:space="0" w:color="auto"/>
              <w:bottom w:val="single" w:sz="4" w:space="0" w:color="auto"/>
            </w:tcBorders>
          </w:tcPr>
          <w:p w14:paraId="59CE64B5" w14:textId="77777777" w:rsidR="00236389" w:rsidRPr="00D7674B" w:rsidRDefault="00236389" w:rsidP="00D7674B">
            <w:pPr>
              <w:spacing w:after="0" w:line="276" w:lineRule="auto"/>
              <w:rPr>
                <w:rFonts w:ascii="Calibri" w:eastAsia="Calibri" w:hAnsi="Calibri" w:cs="Calibri"/>
                <w:b/>
                <w:kern w:val="0"/>
                <w14:ligatures w14:val="none"/>
              </w:rPr>
            </w:pPr>
            <w:r w:rsidRPr="00D7674B">
              <w:rPr>
                <w:rFonts w:ascii="Calibri" w:eastAsia="Calibri" w:hAnsi="Calibri" w:cs="Calibri"/>
                <w:b/>
                <w:kern w:val="0"/>
                <w14:ligatures w14:val="none"/>
              </w:rPr>
              <w:t>2.</w:t>
            </w:r>
          </w:p>
        </w:tc>
        <w:tc>
          <w:tcPr>
            <w:tcW w:w="3690" w:type="dxa"/>
            <w:tcBorders>
              <w:top w:val="single" w:sz="4" w:space="0" w:color="auto"/>
              <w:left w:val="single" w:sz="4" w:space="0" w:color="auto"/>
              <w:bottom w:val="single" w:sz="4" w:space="0" w:color="auto"/>
              <w:right w:val="single" w:sz="4" w:space="0" w:color="auto"/>
            </w:tcBorders>
          </w:tcPr>
          <w:p w14:paraId="5DFA4D24" w14:textId="77777777" w:rsidR="00236389" w:rsidRPr="00D7674B" w:rsidRDefault="00236389" w:rsidP="00D7674B">
            <w:pPr>
              <w:spacing w:after="0" w:line="276" w:lineRule="auto"/>
              <w:rPr>
                <w:rFonts w:ascii="Calibri" w:eastAsia="Calibri" w:hAnsi="Calibri" w:cs="Calibri"/>
                <w:b/>
                <w:kern w:val="0"/>
                <w14:ligatures w14:val="none"/>
              </w:rPr>
            </w:pPr>
            <w:r w:rsidRPr="00D7674B">
              <w:rPr>
                <w:rFonts w:ascii="Calibri" w:eastAsia="Calibri" w:hAnsi="Calibri" w:cs="Calibri"/>
                <w:b/>
                <w:kern w:val="0"/>
                <w14:ligatures w14:val="none"/>
              </w:rPr>
              <w:t>Matmenys</w:t>
            </w:r>
          </w:p>
        </w:tc>
        <w:tc>
          <w:tcPr>
            <w:tcW w:w="5414" w:type="dxa"/>
            <w:tcBorders>
              <w:top w:val="single" w:sz="4" w:space="0" w:color="auto"/>
              <w:left w:val="single" w:sz="4" w:space="0" w:color="auto"/>
              <w:bottom w:val="single" w:sz="4" w:space="0" w:color="auto"/>
              <w:right w:val="single" w:sz="4" w:space="0" w:color="auto"/>
            </w:tcBorders>
          </w:tcPr>
          <w:p w14:paraId="666E52AA" w14:textId="77777777" w:rsidR="00236389" w:rsidRPr="00D7674B" w:rsidRDefault="00236389" w:rsidP="00D7674B">
            <w:pPr>
              <w:spacing w:after="0" w:line="276" w:lineRule="auto"/>
              <w:rPr>
                <w:rFonts w:ascii="Calibri" w:eastAsia="Calibri" w:hAnsi="Calibri" w:cs="Calibri"/>
                <w:b/>
                <w:kern w:val="0"/>
                <w14:ligatures w14:val="none"/>
              </w:rPr>
            </w:pPr>
          </w:p>
        </w:tc>
      </w:tr>
      <w:tr w:rsidR="00236389" w:rsidRPr="00D7674B" w14:paraId="2F0C6556" w14:textId="77777777" w:rsidTr="00662452">
        <w:trPr>
          <w:trHeight w:val="845"/>
        </w:trPr>
        <w:tc>
          <w:tcPr>
            <w:tcW w:w="524" w:type="dxa"/>
            <w:tcBorders>
              <w:top w:val="single" w:sz="4" w:space="0" w:color="auto"/>
              <w:left w:val="single" w:sz="4" w:space="0" w:color="auto"/>
              <w:bottom w:val="single" w:sz="4" w:space="0" w:color="auto"/>
              <w:right w:val="single" w:sz="4" w:space="0" w:color="auto"/>
            </w:tcBorders>
          </w:tcPr>
          <w:p w14:paraId="392D9E5A"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2.1</w:t>
            </w:r>
          </w:p>
        </w:tc>
        <w:tc>
          <w:tcPr>
            <w:tcW w:w="3690" w:type="dxa"/>
            <w:tcBorders>
              <w:top w:val="single" w:sz="4" w:space="0" w:color="auto"/>
              <w:left w:val="single" w:sz="4" w:space="0" w:color="auto"/>
              <w:bottom w:val="single" w:sz="4" w:space="0" w:color="auto"/>
              <w:right w:val="single" w:sz="4" w:space="0" w:color="auto"/>
            </w:tcBorders>
          </w:tcPr>
          <w:p w14:paraId="2620C394"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Kabina (plotis × gylis × aukštis) mm</w:t>
            </w:r>
          </w:p>
          <w:p w14:paraId="51FBD949" w14:textId="77777777" w:rsidR="00236389" w:rsidRPr="00D7674B" w:rsidRDefault="00236389" w:rsidP="00D7674B">
            <w:pPr>
              <w:spacing w:after="0" w:line="276" w:lineRule="auto"/>
              <w:rPr>
                <w:rFonts w:ascii="Calibri" w:eastAsia="Calibri" w:hAnsi="Calibri" w:cs="Calibri"/>
                <w:strike/>
                <w:kern w:val="0"/>
                <w14:ligatures w14:val="none"/>
              </w:rPr>
            </w:pPr>
          </w:p>
        </w:tc>
        <w:tc>
          <w:tcPr>
            <w:tcW w:w="5414" w:type="dxa"/>
            <w:tcBorders>
              <w:top w:val="single" w:sz="4" w:space="0" w:color="auto"/>
              <w:left w:val="single" w:sz="4" w:space="0" w:color="auto"/>
              <w:bottom w:val="single" w:sz="4" w:space="0" w:color="auto"/>
              <w:right w:val="single" w:sz="4" w:space="0" w:color="auto"/>
            </w:tcBorders>
          </w:tcPr>
          <w:p w14:paraId="45CB9B2A" w14:textId="77777777" w:rsidR="00236389" w:rsidRPr="00D7674B" w:rsidRDefault="00236389" w:rsidP="00D7674B">
            <w:pPr>
              <w:spacing w:after="0" w:line="276" w:lineRule="auto"/>
              <w:rPr>
                <w:rFonts w:ascii="Calibri" w:eastAsia="Calibri" w:hAnsi="Calibri" w:cs="Calibri"/>
                <w:strike/>
                <w:kern w:val="0"/>
                <w14:ligatures w14:val="none"/>
              </w:rPr>
            </w:pPr>
            <w:r w:rsidRPr="00D7674B">
              <w:rPr>
                <w:rFonts w:ascii="Calibri" w:eastAsia="Calibri" w:hAnsi="Calibri" w:cs="Calibri"/>
                <w:kern w:val="0"/>
                <w14:ligatures w14:val="none"/>
              </w:rPr>
              <w:t>apie 1100 × 1400 × 2000 (</w:t>
            </w:r>
            <w:r w:rsidRPr="00D7674B">
              <w:rPr>
                <w:rFonts w:ascii="Calibri" w:eastAsia="Calibri" w:hAnsi="Calibri" w:cs="Calibri"/>
                <w:i/>
                <w:iCs/>
                <w:kern w:val="0"/>
                <w14:ligatures w14:val="none"/>
              </w:rPr>
              <w:t>pageidautina pagal lifto šachtą, kurios esamas  plotis × gylis yra 1800 × 1800 mm,  šachtos duobės gylis 100 mm)</w:t>
            </w:r>
          </w:p>
        </w:tc>
      </w:tr>
      <w:tr w:rsidR="00236389" w:rsidRPr="00D7674B" w14:paraId="5A0F6A6A" w14:textId="77777777" w:rsidTr="00662452">
        <w:trPr>
          <w:trHeight w:val="551"/>
        </w:trPr>
        <w:tc>
          <w:tcPr>
            <w:tcW w:w="524" w:type="dxa"/>
            <w:tcBorders>
              <w:top w:val="single" w:sz="4" w:space="0" w:color="auto"/>
              <w:left w:val="single" w:sz="4" w:space="0" w:color="auto"/>
              <w:right w:val="single" w:sz="4" w:space="0" w:color="auto"/>
            </w:tcBorders>
          </w:tcPr>
          <w:p w14:paraId="09986E3C"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2.2</w:t>
            </w:r>
          </w:p>
        </w:tc>
        <w:tc>
          <w:tcPr>
            <w:tcW w:w="3690" w:type="dxa"/>
            <w:tcBorders>
              <w:top w:val="single" w:sz="4" w:space="0" w:color="auto"/>
              <w:left w:val="single" w:sz="4" w:space="0" w:color="auto"/>
              <w:right w:val="single" w:sz="4" w:space="0" w:color="auto"/>
            </w:tcBorders>
          </w:tcPr>
          <w:p w14:paraId="37C9AD0B"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Durys (plotis × aukštis) mm</w:t>
            </w:r>
          </w:p>
        </w:tc>
        <w:tc>
          <w:tcPr>
            <w:tcW w:w="5414" w:type="dxa"/>
            <w:tcBorders>
              <w:top w:val="single" w:sz="4" w:space="0" w:color="auto"/>
              <w:left w:val="single" w:sz="4" w:space="0" w:color="auto"/>
              <w:right w:val="single" w:sz="4" w:space="0" w:color="auto"/>
            </w:tcBorders>
          </w:tcPr>
          <w:p w14:paraId="4F005025"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900 × 2000  (pageidautina) 2 sąvarų, suvažiuojančios į šoną, automatinės</w:t>
            </w:r>
          </w:p>
        </w:tc>
      </w:tr>
      <w:tr w:rsidR="00236389" w:rsidRPr="00D7674B" w14:paraId="2B0909FA" w14:textId="77777777" w:rsidTr="00662452">
        <w:tc>
          <w:tcPr>
            <w:tcW w:w="524" w:type="dxa"/>
            <w:tcBorders>
              <w:top w:val="single" w:sz="4" w:space="0" w:color="auto"/>
              <w:left w:val="single" w:sz="4" w:space="0" w:color="auto"/>
              <w:bottom w:val="single" w:sz="4" w:space="0" w:color="auto"/>
            </w:tcBorders>
          </w:tcPr>
          <w:p w14:paraId="1C724F95" w14:textId="77777777" w:rsidR="00236389" w:rsidRPr="00D7674B" w:rsidRDefault="00236389" w:rsidP="00D7674B">
            <w:pPr>
              <w:spacing w:after="0" w:line="276" w:lineRule="auto"/>
              <w:rPr>
                <w:rFonts w:ascii="Calibri" w:eastAsia="Calibri" w:hAnsi="Calibri" w:cs="Calibri"/>
                <w:b/>
                <w:kern w:val="0"/>
                <w14:ligatures w14:val="none"/>
              </w:rPr>
            </w:pPr>
            <w:r w:rsidRPr="00D7674B">
              <w:rPr>
                <w:rFonts w:ascii="Calibri" w:eastAsia="Calibri" w:hAnsi="Calibri" w:cs="Calibri"/>
                <w:b/>
                <w:kern w:val="0"/>
                <w14:ligatures w14:val="none"/>
              </w:rPr>
              <w:t>3.</w:t>
            </w:r>
          </w:p>
        </w:tc>
        <w:tc>
          <w:tcPr>
            <w:tcW w:w="3690" w:type="dxa"/>
            <w:tcBorders>
              <w:top w:val="single" w:sz="4" w:space="0" w:color="auto"/>
              <w:left w:val="single" w:sz="4" w:space="0" w:color="auto"/>
              <w:bottom w:val="single" w:sz="4" w:space="0" w:color="auto"/>
            </w:tcBorders>
          </w:tcPr>
          <w:p w14:paraId="6863D042" w14:textId="77777777" w:rsidR="00236389" w:rsidRPr="00D7674B" w:rsidRDefault="00236389" w:rsidP="00D7674B">
            <w:pPr>
              <w:spacing w:after="0" w:line="276" w:lineRule="auto"/>
              <w:rPr>
                <w:rFonts w:ascii="Calibri" w:eastAsia="Calibri" w:hAnsi="Calibri" w:cs="Calibri"/>
                <w:kern w:val="0"/>
                <w14:ligatures w14:val="none"/>
              </w:rPr>
            </w:pPr>
            <w:bookmarkStart w:id="1" w:name="_Hlk535824128"/>
            <w:r w:rsidRPr="00D7674B">
              <w:rPr>
                <w:rFonts w:ascii="Calibri" w:eastAsia="Calibri" w:hAnsi="Calibri" w:cs="Calibri"/>
                <w:b/>
                <w:kern w:val="0"/>
                <w14:ligatures w14:val="none"/>
              </w:rPr>
              <w:t>Įrenginio apdaila</w:t>
            </w:r>
          </w:p>
        </w:tc>
        <w:tc>
          <w:tcPr>
            <w:tcW w:w="5414" w:type="dxa"/>
            <w:tcBorders>
              <w:top w:val="single" w:sz="4" w:space="0" w:color="auto"/>
              <w:bottom w:val="single" w:sz="4" w:space="0" w:color="auto"/>
              <w:right w:val="single" w:sz="4" w:space="0" w:color="auto"/>
            </w:tcBorders>
          </w:tcPr>
          <w:p w14:paraId="5839589B" w14:textId="77777777" w:rsidR="00236389" w:rsidRPr="00D7674B" w:rsidRDefault="00236389" w:rsidP="00D7674B">
            <w:pPr>
              <w:spacing w:after="0" w:line="276" w:lineRule="auto"/>
              <w:rPr>
                <w:rFonts w:ascii="Calibri" w:eastAsia="Calibri" w:hAnsi="Calibri" w:cs="Calibri"/>
                <w:kern w:val="0"/>
                <w14:ligatures w14:val="none"/>
              </w:rPr>
            </w:pPr>
          </w:p>
        </w:tc>
      </w:tr>
      <w:tr w:rsidR="00236389" w:rsidRPr="00D7674B" w14:paraId="4E221E05" w14:textId="77777777" w:rsidTr="00662452">
        <w:trPr>
          <w:trHeight w:val="276"/>
        </w:trPr>
        <w:tc>
          <w:tcPr>
            <w:tcW w:w="524" w:type="dxa"/>
            <w:tcBorders>
              <w:left w:val="single" w:sz="4" w:space="0" w:color="auto"/>
              <w:bottom w:val="single" w:sz="4" w:space="0" w:color="auto"/>
              <w:right w:val="single" w:sz="4" w:space="0" w:color="auto"/>
            </w:tcBorders>
          </w:tcPr>
          <w:p w14:paraId="14D0833B"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3.1</w:t>
            </w:r>
          </w:p>
        </w:tc>
        <w:tc>
          <w:tcPr>
            <w:tcW w:w="3690" w:type="dxa"/>
            <w:tcBorders>
              <w:left w:val="single" w:sz="4" w:space="0" w:color="auto"/>
              <w:bottom w:val="single" w:sz="4" w:space="0" w:color="auto"/>
              <w:right w:val="single" w:sz="4" w:space="0" w:color="auto"/>
            </w:tcBorders>
          </w:tcPr>
          <w:p w14:paraId="1E4725E2" w14:textId="77777777" w:rsidR="00236389" w:rsidRPr="00D7674B" w:rsidRDefault="00236389" w:rsidP="00D7674B">
            <w:pPr>
              <w:spacing w:after="0" w:line="276" w:lineRule="auto"/>
              <w:rPr>
                <w:rFonts w:ascii="Calibri" w:eastAsia="Calibri" w:hAnsi="Calibri" w:cs="Calibri"/>
                <w:kern w:val="0"/>
                <w14:ligatures w14:val="none"/>
              </w:rPr>
            </w:pPr>
            <w:bookmarkStart w:id="2" w:name="_Hlk535824140"/>
            <w:bookmarkEnd w:id="1"/>
            <w:r w:rsidRPr="00D7674B">
              <w:rPr>
                <w:rFonts w:ascii="Calibri" w:eastAsia="Calibri" w:hAnsi="Calibri" w:cs="Calibri"/>
                <w:kern w:val="0"/>
                <w14:ligatures w14:val="none"/>
              </w:rPr>
              <w:t>Kabinos sienos</w:t>
            </w:r>
          </w:p>
        </w:tc>
        <w:tc>
          <w:tcPr>
            <w:tcW w:w="5414" w:type="dxa"/>
            <w:tcBorders>
              <w:left w:val="single" w:sz="4" w:space="0" w:color="auto"/>
              <w:bottom w:val="single" w:sz="4" w:space="0" w:color="auto"/>
              <w:right w:val="single" w:sz="4" w:space="0" w:color="auto"/>
            </w:tcBorders>
          </w:tcPr>
          <w:p w14:paraId="2A851277"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Nerūdijantis plienas (pageidautina)</w:t>
            </w:r>
          </w:p>
        </w:tc>
      </w:tr>
      <w:tr w:rsidR="00236389" w:rsidRPr="00D7674B" w14:paraId="31AB7030" w14:textId="77777777" w:rsidTr="00662452">
        <w:trPr>
          <w:trHeight w:val="472"/>
        </w:trPr>
        <w:tc>
          <w:tcPr>
            <w:tcW w:w="524" w:type="dxa"/>
            <w:tcBorders>
              <w:top w:val="single" w:sz="4" w:space="0" w:color="auto"/>
              <w:left w:val="single" w:sz="4" w:space="0" w:color="auto"/>
              <w:bottom w:val="single" w:sz="4" w:space="0" w:color="auto"/>
              <w:right w:val="single" w:sz="4" w:space="0" w:color="auto"/>
            </w:tcBorders>
          </w:tcPr>
          <w:p w14:paraId="0DE687E7"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3.2</w:t>
            </w:r>
          </w:p>
        </w:tc>
        <w:bookmarkEnd w:id="2"/>
        <w:tc>
          <w:tcPr>
            <w:tcW w:w="3690" w:type="dxa"/>
            <w:tcBorders>
              <w:top w:val="single" w:sz="4" w:space="0" w:color="auto"/>
              <w:left w:val="single" w:sz="4" w:space="0" w:color="auto"/>
              <w:bottom w:val="single" w:sz="4" w:space="0" w:color="auto"/>
              <w:right w:val="single" w:sz="4" w:space="0" w:color="auto"/>
            </w:tcBorders>
          </w:tcPr>
          <w:p w14:paraId="5FF8537A"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Kabinos grindys</w:t>
            </w:r>
          </w:p>
        </w:tc>
        <w:tc>
          <w:tcPr>
            <w:tcW w:w="5414" w:type="dxa"/>
            <w:tcBorders>
              <w:top w:val="single" w:sz="4" w:space="0" w:color="auto"/>
              <w:left w:val="single" w:sz="4" w:space="0" w:color="auto"/>
              <w:bottom w:val="single" w:sz="4" w:space="0" w:color="auto"/>
              <w:right w:val="single" w:sz="4" w:space="0" w:color="auto"/>
            </w:tcBorders>
          </w:tcPr>
          <w:p w14:paraId="54A74FC1"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Speciali guminė danga (pritaikyta judėjimo negalią  turintiems asmenims)</w:t>
            </w:r>
          </w:p>
        </w:tc>
      </w:tr>
      <w:tr w:rsidR="00236389" w:rsidRPr="00D7674B" w14:paraId="1BF9CBBB" w14:textId="77777777" w:rsidTr="00662452">
        <w:trPr>
          <w:trHeight w:val="311"/>
        </w:trPr>
        <w:tc>
          <w:tcPr>
            <w:tcW w:w="524" w:type="dxa"/>
            <w:tcBorders>
              <w:top w:val="single" w:sz="4" w:space="0" w:color="auto"/>
              <w:left w:val="single" w:sz="4" w:space="0" w:color="auto"/>
              <w:bottom w:val="single" w:sz="4" w:space="0" w:color="auto"/>
              <w:right w:val="single" w:sz="4" w:space="0" w:color="auto"/>
            </w:tcBorders>
          </w:tcPr>
          <w:p w14:paraId="18FBA972"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3.3</w:t>
            </w:r>
          </w:p>
        </w:tc>
        <w:tc>
          <w:tcPr>
            <w:tcW w:w="3690" w:type="dxa"/>
            <w:tcBorders>
              <w:top w:val="single" w:sz="4" w:space="0" w:color="auto"/>
              <w:left w:val="single" w:sz="4" w:space="0" w:color="auto"/>
              <w:bottom w:val="single" w:sz="4" w:space="0" w:color="auto"/>
              <w:right w:val="single" w:sz="4" w:space="0" w:color="auto"/>
            </w:tcBorders>
          </w:tcPr>
          <w:p w14:paraId="09A0433F"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Durys (šachtoje)</w:t>
            </w:r>
          </w:p>
        </w:tc>
        <w:tc>
          <w:tcPr>
            <w:tcW w:w="5414" w:type="dxa"/>
            <w:tcBorders>
              <w:top w:val="single" w:sz="4" w:space="0" w:color="auto"/>
              <w:left w:val="single" w:sz="4" w:space="0" w:color="auto"/>
              <w:bottom w:val="single" w:sz="4" w:space="0" w:color="auto"/>
              <w:right w:val="single" w:sz="4" w:space="0" w:color="auto"/>
            </w:tcBorders>
          </w:tcPr>
          <w:p w14:paraId="644090A4"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Nerūdijantis plienas (pageidautina)</w:t>
            </w:r>
          </w:p>
        </w:tc>
      </w:tr>
      <w:tr w:rsidR="00236389" w:rsidRPr="00D7674B" w14:paraId="4F4EAF88" w14:textId="77777777" w:rsidTr="00662452">
        <w:trPr>
          <w:trHeight w:val="283"/>
        </w:trPr>
        <w:tc>
          <w:tcPr>
            <w:tcW w:w="524" w:type="dxa"/>
            <w:tcBorders>
              <w:top w:val="single" w:sz="4" w:space="0" w:color="auto"/>
              <w:left w:val="single" w:sz="4" w:space="0" w:color="auto"/>
              <w:right w:val="single" w:sz="4" w:space="0" w:color="auto"/>
            </w:tcBorders>
          </w:tcPr>
          <w:p w14:paraId="59098AD7"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3.4</w:t>
            </w:r>
          </w:p>
        </w:tc>
        <w:tc>
          <w:tcPr>
            <w:tcW w:w="3690" w:type="dxa"/>
            <w:tcBorders>
              <w:top w:val="single" w:sz="4" w:space="0" w:color="auto"/>
              <w:left w:val="single" w:sz="4" w:space="0" w:color="auto"/>
              <w:right w:val="single" w:sz="4" w:space="0" w:color="auto"/>
            </w:tcBorders>
          </w:tcPr>
          <w:p w14:paraId="5E204600"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Apšvietimas (lubose)</w:t>
            </w:r>
          </w:p>
        </w:tc>
        <w:tc>
          <w:tcPr>
            <w:tcW w:w="5414" w:type="dxa"/>
            <w:tcBorders>
              <w:top w:val="single" w:sz="4" w:space="0" w:color="auto"/>
              <w:left w:val="single" w:sz="4" w:space="0" w:color="auto"/>
              <w:right w:val="single" w:sz="4" w:space="0" w:color="auto"/>
            </w:tcBorders>
          </w:tcPr>
          <w:p w14:paraId="172A5D6C"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LED</w:t>
            </w:r>
          </w:p>
        </w:tc>
      </w:tr>
      <w:tr w:rsidR="00236389" w:rsidRPr="00D7674B" w14:paraId="3A6FA01A" w14:textId="77777777" w:rsidTr="00662452">
        <w:tc>
          <w:tcPr>
            <w:tcW w:w="524" w:type="dxa"/>
            <w:tcBorders>
              <w:top w:val="single" w:sz="4" w:space="0" w:color="auto"/>
              <w:left w:val="single" w:sz="4" w:space="0" w:color="auto"/>
              <w:bottom w:val="single" w:sz="4" w:space="0" w:color="auto"/>
            </w:tcBorders>
          </w:tcPr>
          <w:p w14:paraId="18B0D032" w14:textId="77777777" w:rsidR="00236389" w:rsidRPr="00D7674B" w:rsidRDefault="00236389" w:rsidP="00D7674B">
            <w:pPr>
              <w:spacing w:after="0" w:line="276" w:lineRule="auto"/>
              <w:rPr>
                <w:rFonts w:ascii="Calibri" w:eastAsia="Calibri" w:hAnsi="Calibri" w:cs="Calibri"/>
                <w:b/>
                <w:kern w:val="0"/>
                <w14:ligatures w14:val="none"/>
              </w:rPr>
            </w:pPr>
            <w:r w:rsidRPr="00D7674B">
              <w:rPr>
                <w:rFonts w:ascii="Calibri" w:eastAsia="Calibri" w:hAnsi="Calibri" w:cs="Calibri"/>
                <w:b/>
                <w:kern w:val="0"/>
                <w14:ligatures w14:val="none"/>
              </w:rPr>
              <w:t>4.</w:t>
            </w:r>
          </w:p>
        </w:tc>
        <w:tc>
          <w:tcPr>
            <w:tcW w:w="3690" w:type="dxa"/>
            <w:tcBorders>
              <w:top w:val="single" w:sz="4" w:space="0" w:color="auto"/>
              <w:left w:val="single" w:sz="4" w:space="0" w:color="auto"/>
              <w:bottom w:val="single" w:sz="4" w:space="0" w:color="auto"/>
              <w:right w:val="single" w:sz="4" w:space="0" w:color="auto"/>
            </w:tcBorders>
          </w:tcPr>
          <w:p w14:paraId="522FD532" w14:textId="77777777" w:rsidR="00236389" w:rsidRPr="00D7674B" w:rsidRDefault="00236389" w:rsidP="00D7674B">
            <w:pPr>
              <w:spacing w:after="0" w:line="276" w:lineRule="auto"/>
              <w:rPr>
                <w:rFonts w:ascii="Calibri" w:eastAsia="Calibri" w:hAnsi="Calibri" w:cs="Calibri"/>
                <w:kern w:val="0"/>
                <w14:ligatures w14:val="none"/>
              </w:rPr>
            </w:pPr>
            <w:bookmarkStart w:id="3" w:name="_Hlk535824155"/>
            <w:r w:rsidRPr="00D7674B">
              <w:rPr>
                <w:rFonts w:ascii="Calibri" w:eastAsia="Calibri" w:hAnsi="Calibri" w:cs="Calibri"/>
                <w:b/>
                <w:kern w:val="0"/>
                <w14:ligatures w14:val="none"/>
              </w:rPr>
              <w:t>Valdymas</w:t>
            </w:r>
          </w:p>
        </w:tc>
        <w:tc>
          <w:tcPr>
            <w:tcW w:w="5414" w:type="dxa"/>
            <w:tcBorders>
              <w:top w:val="single" w:sz="4" w:space="0" w:color="auto"/>
              <w:left w:val="single" w:sz="4" w:space="0" w:color="auto"/>
              <w:bottom w:val="single" w:sz="4" w:space="0" w:color="auto"/>
              <w:right w:val="single" w:sz="4" w:space="0" w:color="auto"/>
            </w:tcBorders>
          </w:tcPr>
          <w:p w14:paraId="1012C080" w14:textId="77777777" w:rsidR="00236389" w:rsidRPr="00D7674B" w:rsidRDefault="00236389" w:rsidP="00D7674B">
            <w:pPr>
              <w:spacing w:after="0" w:line="276" w:lineRule="auto"/>
              <w:rPr>
                <w:rFonts w:ascii="Calibri" w:eastAsia="Calibri" w:hAnsi="Calibri" w:cs="Calibri"/>
                <w:kern w:val="0"/>
                <w14:ligatures w14:val="none"/>
              </w:rPr>
            </w:pPr>
          </w:p>
        </w:tc>
      </w:tr>
      <w:tr w:rsidR="00236389" w:rsidRPr="00D7674B" w14:paraId="462E1993" w14:textId="77777777" w:rsidTr="00662452">
        <w:trPr>
          <w:trHeight w:val="324"/>
        </w:trPr>
        <w:tc>
          <w:tcPr>
            <w:tcW w:w="524" w:type="dxa"/>
            <w:tcBorders>
              <w:left w:val="single" w:sz="4" w:space="0" w:color="auto"/>
              <w:bottom w:val="single" w:sz="4" w:space="0" w:color="auto"/>
              <w:right w:val="single" w:sz="4" w:space="0" w:color="auto"/>
            </w:tcBorders>
          </w:tcPr>
          <w:p w14:paraId="675DE8B9"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4.1</w:t>
            </w:r>
          </w:p>
        </w:tc>
        <w:tc>
          <w:tcPr>
            <w:tcW w:w="3690" w:type="dxa"/>
            <w:tcBorders>
              <w:left w:val="single" w:sz="4" w:space="0" w:color="auto"/>
              <w:bottom w:val="single" w:sz="4" w:space="0" w:color="auto"/>
              <w:right w:val="single" w:sz="4" w:space="0" w:color="auto"/>
            </w:tcBorders>
          </w:tcPr>
          <w:p w14:paraId="18B5F4E6"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Visiškos apkrovos kontrolė</w:t>
            </w:r>
          </w:p>
        </w:tc>
        <w:tc>
          <w:tcPr>
            <w:tcW w:w="5414" w:type="dxa"/>
            <w:tcBorders>
              <w:left w:val="single" w:sz="4" w:space="0" w:color="auto"/>
              <w:bottom w:val="single" w:sz="4" w:space="0" w:color="auto"/>
              <w:right w:val="single" w:sz="4" w:space="0" w:color="auto"/>
            </w:tcBorders>
          </w:tcPr>
          <w:p w14:paraId="1780E06B"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Privaloma</w:t>
            </w:r>
          </w:p>
        </w:tc>
      </w:tr>
      <w:tr w:rsidR="00236389" w:rsidRPr="00D7674B" w14:paraId="13C221C8" w14:textId="77777777" w:rsidTr="00662452">
        <w:trPr>
          <w:trHeight w:val="252"/>
        </w:trPr>
        <w:tc>
          <w:tcPr>
            <w:tcW w:w="524" w:type="dxa"/>
            <w:tcBorders>
              <w:top w:val="single" w:sz="4" w:space="0" w:color="auto"/>
              <w:left w:val="single" w:sz="4" w:space="0" w:color="auto"/>
              <w:right w:val="single" w:sz="4" w:space="0" w:color="auto"/>
            </w:tcBorders>
          </w:tcPr>
          <w:p w14:paraId="7197F8C9"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4.2</w:t>
            </w:r>
          </w:p>
        </w:tc>
        <w:tc>
          <w:tcPr>
            <w:tcW w:w="3690" w:type="dxa"/>
            <w:tcBorders>
              <w:top w:val="single" w:sz="4" w:space="0" w:color="auto"/>
              <w:left w:val="single" w:sz="4" w:space="0" w:color="auto"/>
              <w:right w:val="single" w:sz="4" w:space="0" w:color="auto"/>
            </w:tcBorders>
          </w:tcPr>
          <w:p w14:paraId="6E3035CC"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Valdymo pultas kabinoje</w:t>
            </w:r>
          </w:p>
        </w:tc>
        <w:tc>
          <w:tcPr>
            <w:tcW w:w="5414" w:type="dxa"/>
            <w:tcBorders>
              <w:top w:val="single" w:sz="4" w:space="0" w:color="auto"/>
              <w:left w:val="single" w:sz="4" w:space="0" w:color="auto"/>
              <w:right w:val="single" w:sz="4" w:space="0" w:color="auto"/>
            </w:tcBorders>
          </w:tcPr>
          <w:p w14:paraId="4A8CB9D6"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Automatiniai mygtukai</w:t>
            </w:r>
          </w:p>
        </w:tc>
      </w:tr>
      <w:tr w:rsidR="00236389" w:rsidRPr="00D7674B" w14:paraId="1C1A5140" w14:textId="77777777" w:rsidTr="00662452">
        <w:tc>
          <w:tcPr>
            <w:tcW w:w="524" w:type="dxa"/>
            <w:tcBorders>
              <w:top w:val="single" w:sz="4" w:space="0" w:color="auto"/>
              <w:left w:val="single" w:sz="4" w:space="0" w:color="auto"/>
              <w:bottom w:val="single" w:sz="4" w:space="0" w:color="auto"/>
            </w:tcBorders>
          </w:tcPr>
          <w:p w14:paraId="1996C3BC" w14:textId="77777777" w:rsidR="00236389" w:rsidRPr="00D7674B" w:rsidRDefault="00236389" w:rsidP="00D7674B">
            <w:pPr>
              <w:spacing w:after="0" w:line="276" w:lineRule="auto"/>
              <w:rPr>
                <w:rFonts w:ascii="Calibri" w:eastAsia="Calibri" w:hAnsi="Calibri" w:cs="Calibri"/>
                <w:b/>
                <w:kern w:val="0"/>
                <w14:ligatures w14:val="none"/>
              </w:rPr>
            </w:pPr>
            <w:r w:rsidRPr="00D7674B">
              <w:rPr>
                <w:rFonts w:ascii="Calibri" w:eastAsia="Calibri" w:hAnsi="Calibri" w:cs="Calibri"/>
                <w:b/>
                <w:kern w:val="0"/>
                <w14:ligatures w14:val="none"/>
              </w:rPr>
              <w:t>5.</w:t>
            </w:r>
          </w:p>
        </w:tc>
        <w:bookmarkEnd w:id="3"/>
        <w:tc>
          <w:tcPr>
            <w:tcW w:w="3690" w:type="dxa"/>
            <w:tcBorders>
              <w:top w:val="single" w:sz="4" w:space="0" w:color="auto"/>
              <w:left w:val="single" w:sz="4" w:space="0" w:color="auto"/>
              <w:bottom w:val="single" w:sz="4" w:space="0" w:color="auto"/>
              <w:right w:val="single" w:sz="4" w:space="0" w:color="auto"/>
            </w:tcBorders>
          </w:tcPr>
          <w:p w14:paraId="47DFC11D"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b/>
                <w:kern w:val="0"/>
                <w14:ligatures w14:val="none"/>
              </w:rPr>
              <w:t>Avarinis apšvietimas</w:t>
            </w:r>
          </w:p>
        </w:tc>
        <w:tc>
          <w:tcPr>
            <w:tcW w:w="5414" w:type="dxa"/>
            <w:tcBorders>
              <w:top w:val="single" w:sz="4" w:space="0" w:color="auto"/>
              <w:left w:val="single" w:sz="4" w:space="0" w:color="auto"/>
              <w:bottom w:val="single" w:sz="4" w:space="0" w:color="auto"/>
              <w:right w:val="single" w:sz="4" w:space="0" w:color="auto"/>
            </w:tcBorders>
          </w:tcPr>
          <w:p w14:paraId="6E0049C1" w14:textId="77777777" w:rsidR="00236389" w:rsidRPr="00D7674B" w:rsidRDefault="00236389" w:rsidP="00D7674B">
            <w:pPr>
              <w:spacing w:after="0" w:line="276" w:lineRule="auto"/>
              <w:rPr>
                <w:rFonts w:ascii="Calibri" w:eastAsia="Calibri" w:hAnsi="Calibri" w:cs="Calibri"/>
                <w:kern w:val="0"/>
                <w14:ligatures w14:val="none"/>
              </w:rPr>
            </w:pPr>
            <w:r w:rsidRPr="00D7674B">
              <w:rPr>
                <w:rFonts w:ascii="Calibri" w:eastAsia="Calibri" w:hAnsi="Calibri" w:cs="Calibri"/>
                <w:kern w:val="0"/>
                <w14:ligatures w14:val="none"/>
              </w:rPr>
              <w:t>Privalomas</w:t>
            </w:r>
          </w:p>
        </w:tc>
      </w:tr>
      <w:tr w:rsidR="00236389" w:rsidRPr="00D7674B" w14:paraId="0E86A71A" w14:textId="77777777" w:rsidTr="00662452">
        <w:tc>
          <w:tcPr>
            <w:tcW w:w="524" w:type="dxa"/>
          </w:tcPr>
          <w:p w14:paraId="38ABB986" w14:textId="77777777" w:rsidR="00236389" w:rsidRPr="00D7674B" w:rsidRDefault="00236389" w:rsidP="00D7674B">
            <w:pPr>
              <w:spacing w:after="0" w:line="276" w:lineRule="auto"/>
              <w:rPr>
                <w:rFonts w:ascii="Calibri" w:eastAsia="Calibri" w:hAnsi="Calibri" w:cs="Calibri"/>
                <w:kern w:val="0"/>
                <w14:ligatures w14:val="none"/>
              </w:rPr>
            </w:pPr>
          </w:p>
        </w:tc>
        <w:tc>
          <w:tcPr>
            <w:tcW w:w="3690" w:type="dxa"/>
          </w:tcPr>
          <w:p w14:paraId="2EF92924" w14:textId="77777777" w:rsidR="00236389" w:rsidRPr="00D7674B" w:rsidRDefault="00236389" w:rsidP="00D7674B">
            <w:pPr>
              <w:spacing w:after="0" w:line="276" w:lineRule="auto"/>
              <w:rPr>
                <w:rFonts w:ascii="Calibri" w:eastAsia="Calibri" w:hAnsi="Calibri" w:cs="Calibri"/>
                <w:kern w:val="0"/>
                <w14:ligatures w14:val="none"/>
              </w:rPr>
            </w:pPr>
          </w:p>
        </w:tc>
        <w:tc>
          <w:tcPr>
            <w:tcW w:w="5414" w:type="dxa"/>
          </w:tcPr>
          <w:p w14:paraId="27AC0D4A" w14:textId="77777777" w:rsidR="00236389" w:rsidRPr="00D7674B" w:rsidRDefault="00236389" w:rsidP="00D7674B">
            <w:pPr>
              <w:spacing w:after="0" w:line="276" w:lineRule="auto"/>
              <w:rPr>
                <w:rFonts w:ascii="Calibri" w:eastAsia="Calibri" w:hAnsi="Calibri" w:cs="Calibri"/>
                <w:kern w:val="0"/>
                <w14:ligatures w14:val="none"/>
              </w:rPr>
            </w:pPr>
          </w:p>
        </w:tc>
      </w:tr>
    </w:tbl>
    <w:p w14:paraId="4ED0EC69" w14:textId="3330C4D0" w:rsidR="00662452" w:rsidRPr="00D7674B" w:rsidRDefault="00474B91" w:rsidP="00036811">
      <w:pPr>
        <w:tabs>
          <w:tab w:val="left" w:pos="1418"/>
        </w:tabs>
        <w:autoSpaceDE w:val="0"/>
        <w:autoSpaceDN w:val="0"/>
        <w:adjustRightInd w:val="0"/>
        <w:spacing w:after="120" w:line="276" w:lineRule="auto"/>
        <w:ind w:left="1712"/>
        <w:contextualSpacing/>
        <w:jc w:val="center"/>
        <w:rPr>
          <w:rFonts w:ascii="Calibri" w:eastAsia="Calibri" w:hAnsi="Calibri" w:cs="Calibri"/>
          <w:b/>
          <w:kern w:val="0"/>
          <w14:ligatures w14:val="none"/>
        </w:rPr>
      </w:pPr>
      <w:r>
        <w:rPr>
          <w:rFonts w:ascii="Calibri" w:eastAsia="Calibri" w:hAnsi="Calibri" w:cs="Calibri"/>
          <w:b/>
          <w:kern w:val="0"/>
          <w14:ligatures w14:val="none"/>
        </w:rPr>
        <w:t xml:space="preserve">2.2. </w:t>
      </w:r>
      <w:r w:rsidR="00662452" w:rsidRPr="00D7674B">
        <w:rPr>
          <w:rFonts w:ascii="Calibri" w:eastAsia="Calibri" w:hAnsi="Calibri" w:cs="Calibri"/>
          <w:b/>
          <w:kern w:val="0"/>
          <w14:ligatures w14:val="none"/>
        </w:rPr>
        <w:t>Darbai, kurios tiekėjas privalės atlikti įrengiant keleivinį keltuvą:</w:t>
      </w:r>
    </w:p>
    <w:tbl>
      <w:tblPr>
        <w:tblW w:w="9356" w:type="dxa"/>
        <w:tblInd w:w="108" w:type="dxa"/>
        <w:tblLook w:val="04A0" w:firstRow="1" w:lastRow="0" w:firstColumn="1" w:lastColumn="0" w:noHBand="0" w:noVBand="1"/>
      </w:tblPr>
      <w:tblGrid>
        <w:gridCol w:w="9356"/>
      </w:tblGrid>
      <w:tr w:rsidR="00662452" w:rsidRPr="00D7674B" w14:paraId="60044731" w14:textId="77777777" w:rsidTr="00614ED4">
        <w:trPr>
          <w:trHeight w:val="474"/>
        </w:trPr>
        <w:tc>
          <w:tcPr>
            <w:tcW w:w="9356" w:type="dxa"/>
            <w:tcBorders>
              <w:top w:val="single" w:sz="4" w:space="0" w:color="auto"/>
              <w:left w:val="single" w:sz="4" w:space="0" w:color="auto"/>
              <w:bottom w:val="single" w:sz="4" w:space="0" w:color="auto"/>
              <w:right w:val="single" w:sz="4" w:space="0" w:color="auto"/>
            </w:tcBorders>
            <w:hideMark/>
          </w:tcPr>
          <w:p w14:paraId="2B86735B" w14:textId="77777777" w:rsidR="00662452" w:rsidRPr="00D7674B" w:rsidRDefault="00662452" w:rsidP="00D7674B">
            <w:pPr>
              <w:spacing w:after="0" w:line="276" w:lineRule="auto"/>
              <w:rPr>
                <w:rFonts w:ascii="Calibri" w:eastAsia="Times New Roman" w:hAnsi="Calibri" w:cs="Calibri"/>
                <w:kern w:val="0"/>
                <w:lang w:eastAsia="lt-LT"/>
                <w14:ligatures w14:val="none"/>
              </w:rPr>
            </w:pPr>
            <w:r w:rsidRPr="00D7674B">
              <w:rPr>
                <w:rFonts w:ascii="Calibri" w:eastAsia="Times New Roman" w:hAnsi="Calibri" w:cs="Calibri"/>
                <w:kern w:val="0"/>
                <w:lang w:eastAsia="lt-LT"/>
                <w14:ligatures w14:val="none"/>
              </w:rPr>
              <w:lastRenderedPageBreak/>
              <w:t>Esamo keltuvo ir durų išmontavimo darbai</w:t>
            </w:r>
          </w:p>
        </w:tc>
      </w:tr>
      <w:tr w:rsidR="00662452" w:rsidRPr="00D7674B" w14:paraId="7A02DDA5" w14:textId="77777777" w:rsidTr="00614ED4">
        <w:trPr>
          <w:trHeight w:val="481"/>
        </w:trPr>
        <w:tc>
          <w:tcPr>
            <w:tcW w:w="9356" w:type="dxa"/>
            <w:tcBorders>
              <w:top w:val="nil"/>
              <w:left w:val="single" w:sz="4" w:space="0" w:color="auto"/>
              <w:bottom w:val="single" w:sz="4" w:space="0" w:color="auto"/>
              <w:right w:val="single" w:sz="4" w:space="0" w:color="auto"/>
            </w:tcBorders>
            <w:hideMark/>
          </w:tcPr>
          <w:p w14:paraId="1F2C1A8A" w14:textId="77777777" w:rsidR="00662452" w:rsidRPr="00D7674B" w:rsidRDefault="00662452" w:rsidP="00D7674B">
            <w:pPr>
              <w:spacing w:after="0" w:line="276" w:lineRule="auto"/>
              <w:rPr>
                <w:rFonts w:ascii="Calibri" w:eastAsia="Times New Roman" w:hAnsi="Calibri" w:cs="Calibri"/>
                <w:kern w:val="0"/>
                <w:lang w:eastAsia="lt-LT"/>
                <w14:ligatures w14:val="none"/>
              </w:rPr>
            </w:pPr>
            <w:r w:rsidRPr="00D7674B">
              <w:rPr>
                <w:rFonts w:ascii="Calibri" w:eastAsia="Times New Roman" w:hAnsi="Calibri" w:cs="Calibri"/>
                <w:kern w:val="0"/>
                <w:lang w:eastAsia="lt-LT"/>
                <w14:ligatures w14:val="none"/>
              </w:rPr>
              <w:t>Keltuvo šachtos išvalymas nuo nereikalingų tūrinių detalių ir paruošimas naujo keltuvo montavimui</w:t>
            </w:r>
            <w:r w:rsidRPr="00D7674B">
              <w:rPr>
                <w:rFonts w:ascii="Calibri" w:eastAsia="Times New Roman" w:hAnsi="Calibri" w:cs="Calibri"/>
                <w:color w:val="00B050"/>
                <w:kern w:val="0"/>
                <w:lang w:eastAsia="lt-LT"/>
                <w14:ligatures w14:val="none"/>
              </w:rPr>
              <w:t>*</w:t>
            </w:r>
          </w:p>
        </w:tc>
      </w:tr>
      <w:tr w:rsidR="00662452" w:rsidRPr="00D7674B" w14:paraId="5E864BB5" w14:textId="77777777" w:rsidTr="00614ED4">
        <w:trPr>
          <w:trHeight w:val="417"/>
        </w:trPr>
        <w:tc>
          <w:tcPr>
            <w:tcW w:w="9356" w:type="dxa"/>
            <w:tcBorders>
              <w:top w:val="nil"/>
              <w:left w:val="single" w:sz="4" w:space="0" w:color="auto"/>
              <w:bottom w:val="single" w:sz="4" w:space="0" w:color="auto"/>
              <w:right w:val="single" w:sz="4" w:space="0" w:color="auto"/>
            </w:tcBorders>
            <w:hideMark/>
          </w:tcPr>
          <w:p w14:paraId="5AFE0803" w14:textId="77777777" w:rsidR="00662452" w:rsidRPr="00D7674B" w:rsidRDefault="00662452" w:rsidP="00D7674B">
            <w:pPr>
              <w:spacing w:after="0" w:line="276" w:lineRule="auto"/>
              <w:rPr>
                <w:rFonts w:ascii="Calibri" w:eastAsia="Times New Roman" w:hAnsi="Calibri" w:cs="Calibri"/>
                <w:kern w:val="0"/>
                <w:lang w:eastAsia="lt-LT"/>
                <w14:ligatures w14:val="none"/>
              </w:rPr>
            </w:pPr>
            <w:r w:rsidRPr="00D7674B">
              <w:rPr>
                <w:rFonts w:ascii="Calibri" w:eastAsia="Times New Roman" w:hAnsi="Calibri" w:cs="Calibri"/>
                <w:kern w:val="0"/>
                <w:lang w:eastAsia="lt-LT"/>
                <w14:ligatures w14:val="none"/>
              </w:rPr>
              <w:t>Durų angų (4 vnt.) platinimas keltuvo šachtos  plytų mūro sienoje</w:t>
            </w:r>
            <w:r w:rsidRPr="00D7674B">
              <w:rPr>
                <w:rFonts w:ascii="Calibri" w:eastAsia="Times New Roman" w:hAnsi="Calibri" w:cs="Calibri"/>
                <w:color w:val="00B050"/>
                <w:kern w:val="0"/>
                <w:lang w:eastAsia="lt-LT"/>
                <w14:ligatures w14:val="none"/>
              </w:rPr>
              <w:t>*</w:t>
            </w:r>
          </w:p>
        </w:tc>
      </w:tr>
      <w:tr w:rsidR="00662452" w:rsidRPr="00D7674B" w14:paraId="39779081" w14:textId="77777777" w:rsidTr="00614ED4">
        <w:trPr>
          <w:trHeight w:val="692"/>
        </w:trPr>
        <w:tc>
          <w:tcPr>
            <w:tcW w:w="9356" w:type="dxa"/>
            <w:tcBorders>
              <w:top w:val="nil"/>
              <w:left w:val="single" w:sz="4" w:space="0" w:color="auto"/>
              <w:bottom w:val="single" w:sz="4" w:space="0" w:color="auto"/>
              <w:right w:val="single" w:sz="4" w:space="0" w:color="auto"/>
            </w:tcBorders>
            <w:hideMark/>
          </w:tcPr>
          <w:p w14:paraId="611338D1" w14:textId="77777777" w:rsidR="00662452" w:rsidRPr="00D7674B" w:rsidRDefault="00662452" w:rsidP="00D7674B">
            <w:pPr>
              <w:spacing w:after="0" w:line="276" w:lineRule="auto"/>
              <w:rPr>
                <w:rFonts w:ascii="Calibri" w:eastAsia="Times New Roman" w:hAnsi="Calibri" w:cs="Calibri"/>
                <w:kern w:val="0"/>
                <w:lang w:eastAsia="lt-LT"/>
                <w14:ligatures w14:val="none"/>
              </w:rPr>
            </w:pPr>
            <w:r w:rsidRPr="00D7674B">
              <w:rPr>
                <w:rFonts w:ascii="Calibri" w:eastAsia="Times New Roman" w:hAnsi="Calibri" w:cs="Calibri"/>
                <w:kern w:val="0"/>
                <w:lang w:eastAsia="lt-LT"/>
                <w14:ligatures w14:val="none"/>
              </w:rPr>
              <w:t>Naujo keltuvo įrengimo bei montavimo darbai, įskaitant durų angokraščių apdailą ir visus įrengimo darbams reikalingus priedus</w:t>
            </w:r>
            <w:r w:rsidRPr="00D7674B">
              <w:rPr>
                <w:rFonts w:ascii="Calibri" w:eastAsia="Times New Roman" w:hAnsi="Calibri" w:cs="Calibri"/>
                <w:color w:val="00B050"/>
                <w:kern w:val="0"/>
                <w:lang w:eastAsia="lt-LT"/>
                <w14:ligatures w14:val="none"/>
              </w:rPr>
              <w:t>*</w:t>
            </w:r>
          </w:p>
        </w:tc>
      </w:tr>
      <w:tr w:rsidR="00662452" w:rsidRPr="00D7674B" w14:paraId="0EF1072E" w14:textId="77777777" w:rsidTr="00614ED4">
        <w:trPr>
          <w:trHeight w:val="418"/>
        </w:trPr>
        <w:tc>
          <w:tcPr>
            <w:tcW w:w="9356" w:type="dxa"/>
            <w:tcBorders>
              <w:top w:val="nil"/>
              <w:left w:val="single" w:sz="4" w:space="0" w:color="auto"/>
              <w:bottom w:val="single" w:sz="4" w:space="0" w:color="auto"/>
              <w:right w:val="single" w:sz="4" w:space="0" w:color="auto"/>
            </w:tcBorders>
            <w:hideMark/>
          </w:tcPr>
          <w:p w14:paraId="3AEF71E4" w14:textId="77777777" w:rsidR="00662452" w:rsidRPr="00D7674B" w:rsidRDefault="00662452" w:rsidP="00D7674B">
            <w:pPr>
              <w:spacing w:after="0" w:line="276" w:lineRule="auto"/>
              <w:rPr>
                <w:rFonts w:ascii="Calibri" w:eastAsia="Times New Roman" w:hAnsi="Calibri" w:cs="Calibri"/>
                <w:kern w:val="0"/>
                <w:lang w:eastAsia="lt-LT"/>
                <w14:ligatures w14:val="none"/>
              </w:rPr>
            </w:pPr>
            <w:r w:rsidRPr="00D7674B">
              <w:rPr>
                <w:rFonts w:ascii="Calibri" w:eastAsia="Times New Roman" w:hAnsi="Calibri" w:cs="Calibri"/>
                <w:kern w:val="0"/>
                <w:lang w:eastAsia="lt-LT"/>
                <w14:ligatures w14:val="none"/>
              </w:rPr>
              <w:t>Elektros instaliaciniai darbai, įskaitant medžiagas (elektros kabeliai, automatiniai išjungikliai)</w:t>
            </w:r>
            <w:r w:rsidRPr="00D7674B">
              <w:rPr>
                <w:rFonts w:ascii="Calibri" w:eastAsia="Times New Roman" w:hAnsi="Calibri" w:cs="Calibri"/>
                <w:color w:val="00B050"/>
                <w:kern w:val="0"/>
                <w:lang w:eastAsia="lt-LT"/>
                <w14:ligatures w14:val="none"/>
              </w:rPr>
              <w:t>*</w:t>
            </w:r>
          </w:p>
        </w:tc>
      </w:tr>
      <w:tr w:rsidR="00662452" w:rsidRPr="00D7674B" w14:paraId="4239C271" w14:textId="77777777" w:rsidTr="00614ED4">
        <w:trPr>
          <w:trHeight w:val="411"/>
        </w:trPr>
        <w:tc>
          <w:tcPr>
            <w:tcW w:w="9356" w:type="dxa"/>
            <w:tcBorders>
              <w:top w:val="nil"/>
              <w:left w:val="single" w:sz="4" w:space="0" w:color="auto"/>
              <w:bottom w:val="single" w:sz="4" w:space="0" w:color="auto"/>
              <w:right w:val="single" w:sz="4" w:space="0" w:color="auto"/>
            </w:tcBorders>
            <w:hideMark/>
          </w:tcPr>
          <w:p w14:paraId="4FAD30E6" w14:textId="77777777" w:rsidR="00662452" w:rsidRPr="00D7674B" w:rsidRDefault="00662452" w:rsidP="00D7674B">
            <w:pPr>
              <w:spacing w:after="0" w:line="276" w:lineRule="auto"/>
              <w:rPr>
                <w:rFonts w:ascii="Calibri" w:eastAsia="Times New Roman" w:hAnsi="Calibri" w:cs="Calibri"/>
                <w:kern w:val="0"/>
                <w:lang w:eastAsia="lt-LT"/>
                <w14:ligatures w14:val="none"/>
              </w:rPr>
            </w:pPr>
            <w:r w:rsidRPr="00D7674B">
              <w:rPr>
                <w:rFonts w:ascii="Calibri" w:eastAsia="Times New Roman" w:hAnsi="Calibri" w:cs="Calibri"/>
                <w:kern w:val="0"/>
                <w:lang w:eastAsia="lt-LT"/>
                <w14:ligatures w14:val="none"/>
              </w:rPr>
              <w:t>Keltuvo paleidimo ir derinimo darbai</w:t>
            </w:r>
          </w:p>
        </w:tc>
      </w:tr>
    </w:tbl>
    <w:p w14:paraId="0C6D6852" w14:textId="77777777" w:rsidR="00662452" w:rsidRPr="00D7674B" w:rsidRDefault="00662452" w:rsidP="00036811">
      <w:pPr>
        <w:tabs>
          <w:tab w:val="left" w:pos="1418"/>
          <w:tab w:val="left" w:pos="1701"/>
        </w:tabs>
        <w:autoSpaceDE w:val="0"/>
        <w:autoSpaceDN w:val="0"/>
        <w:adjustRightInd w:val="0"/>
        <w:spacing w:before="120" w:after="0" w:line="276" w:lineRule="auto"/>
        <w:ind w:firstLine="992"/>
        <w:jc w:val="both"/>
        <w:rPr>
          <w:rFonts w:ascii="Calibri" w:eastAsia="Calibri" w:hAnsi="Calibri" w:cs="Calibri"/>
          <w:kern w:val="0"/>
          <w14:ligatures w14:val="none"/>
        </w:rPr>
      </w:pPr>
      <w:r w:rsidRPr="00D7674B">
        <w:rPr>
          <w:rFonts w:ascii="Calibri" w:eastAsia="Calibri" w:hAnsi="Calibri" w:cs="Calibri"/>
          <w:kern w:val="0"/>
          <w14:ligatures w14:val="none"/>
        </w:rPr>
        <w:t>Angų platinimas turi būti atliekamas taip, kad nebūtų pažeistos pastato konstrukcijos. Montavimo metu pažeistos sienos (lubos) turi būti suremontuotos (sutvarkytos) ir atlikta jų apdaila. Atlikus darbus, darbo aplinka taip pat turi būti sutvarkyta.</w:t>
      </w:r>
    </w:p>
    <w:p w14:paraId="5C47DA18" w14:textId="77777777" w:rsidR="00662452" w:rsidRPr="00D7674B" w:rsidRDefault="00662452" w:rsidP="00D7674B">
      <w:pPr>
        <w:tabs>
          <w:tab w:val="left" w:pos="1418"/>
          <w:tab w:val="left" w:pos="1701"/>
        </w:tabs>
        <w:autoSpaceDE w:val="0"/>
        <w:autoSpaceDN w:val="0"/>
        <w:adjustRightInd w:val="0"/>
        <w:spacing w:after="0" w:line="276" w:lineRule="auto"/>
        <w:ind w:firstLine="993"/>
        <w:jc w:val="both"/>
        <w:rPr>
          <w:rFonts w:ascii="Calibri" w:eastAsia="Calibri" w:hAnsi="Calibri" w:cs="Calibri"/>
          <w:kern w:val="0"/>
          <w14:ligatures w14:val="none"/>
        </w:rPr>
      </w:pPr>
    </w:p>
    <w:p w14:paraId="4B86AF6C" w14:textId="4A045CFC" w:rsidR="00662452" w:rsidRDefault="00B92098" w:rsidP="00B92098">
      <w:pPr>
        <w:tabs>
          <w:tab w:val="left" w:pos="1418"/>
          <w:tab w:val="left" w:pos="1701"/>
        </w:tabs>
        <w:autoSpaceDE w:val="0"/>
        <w:autoSpaceDN w:val="0"/>
        <w:adjustRightInd w:val="0"/>
        <w:spacing w:after="0" w:line="276" w:lineRule="auto"/>
        <w:ind w:left="993"/>
        <w:contextualSpacing/>
        <w:jc w:val="center"/>
        <w:rPr>
          <w:rFonts w:ascii="Calibri" w:eastAsia="Calibri" w:hAnsi="Calibri" w:cs="Calibri"/>
          <w:b/>
          <w:kern w:val="0"/>
          <w14:ligatures w14:val="none"/>
        </w:rPr>
      </w:pPr>
      <w:r>
        <w:rPr>
          <w:rFonts w:ascii="Calibri" w:eastAsia="Calibri" w:hAnsi="Calibri" w:cs="Calibri"/>
          <w:b/>
          <w:kern w:val="0"/>
          <w14:ligatures w14:val="none"/>
        </w:rPr>
        <w:t xml:space="preserve">3. </w:t>
      </w:r>
      <w:r w:rsidR="00662452" w:rsidRPr="00D7674B">
        <w:rPr>
          <w:rFonts w:ascii="Calibri" w:eastAsia="Calibri" w:hAnsi="Calibri" w:cs="Calibri"/>
          <w:b/>
          <w:kern w:val="0"/>
          <w14:ligatures w14:val="none"/>
        </w:rPr>
        <w:t>Aplinkos apsaugos reikalavimai (tikrinami sutarties vykdymo metu):</w:t>
      </w:r>
    </w:p>
    <w:p w14:paraId="3BD24370" w14:textId="77777777" w:rsidR="0052623B" w:rsidRPr="00D7674B" w:rsidRDefault="0052623B" w:rsidP="00B92098">
      <w:pPr>
        <w:tabs>
          <w:tab w:val="left" w:pos="1418"/>
          <w:tab w:val="left" w:pos="1701"/>
        </w:tabs>
        <w:autoSpaceDE w:val="0"/>
        <w:autoSpaceDN w:val="0"/>
        <w:adjustRightInd w:val="0"/>
        <w:spacing w:after="0" w:line="276" w:lineRule="auto"/>
        <w:ind w:left="993"/>
        <w:contextualSpacing/>
        <w:jc w:val="center"/>
        <w:rPr>
          <w:rFonts w:ascii="Calibri" w:eastAsia="Calibri" w:hAnsi="Calibri" w:cs="Calibri"/>
          <w:b/>
          <w:kern w:val="0"/>
          <w14:ligatures w14:val="none"/>
        </w:rPr>
      </w:pPr>
    </w:p>
    <w:p w14:paraId="0904A0DF" w14:textId="77777777" w:rsidR="00662452" w:rsidRPr="00D7674B" w:rsidRDefault="00662452" w:rsidP="00D7674B">
      <w:pPr>
        <w:tabs>
          <w:tab w:val="left" w:pos="1418"/>
          <w:tab w:val="left" w:pos="1701"/>
        </w:tabs>
        <w:autoSpaceDE w:val="0"/>
        <w:autoSpaceDN w:val="0"/>
        <w:adjustRightInd w:val="0"/>
        <w:spacing w:after="0" w:line="276" w:lineRule="auto"/>
        <w:ind w:firstLine="993"/>
        <w:jc w:val="both"/>
        <w:rPr>
          <w:rFonts w:ascii="Calibri" w:eastAsia="Calibri" w:hAnsi="Calibri" w:cs="Calibri"/>
          <w:bCs/>
          <w:color w:val="00B050"/>
          <w:kern w:val="0"/>
          <w14:ligatures w14:val="none"/>
        </w:rPr>
      </w:pPr>
      <w:r w:rsidRPr="00D7674B">
        <w:rPr>
          <w:rFonts w:ascii="Calibri" w:eastAsia="Calibri" w:hAnsi="Calibri" w:cs="Calibri"/>
          <w:bCs/>
          <w:color w:val="00B050"/>
          <w:kern w:val="0"/>
          <w14:ligatures w14:val="none"/>
        </w:rPr>
        <w:t xml:space="preserve">Perkami pastatų paprastojo remonto darbai turi atitikti Aplinkos apsaugos kriterijų taikymo, vykdant žaliuosius pirkimus, tvarkos aprašo, patvirtinto Lietuvos Respublikos aplinkos ministro 2011 m. birželio 28 d. įsakymu Nr. D1-508 „Dėl Aplinkos apsaugos kriterijų, vykdant žaliuosius pirkimus, tvarkos aprašo patvirtinimo“ (toliau – Aprašas), 2 priede nurodytus pastatų paprastojo remonto darbams taikomus minimalius aplinkos apsaugos kriterijus:  </w:t>
      </w:r>
    </w:p>
    <w:p w14:paraId="119C4E4D" w14:textId="77777777" w:rsidR="00662452" w:rsidRPr="00D7674B" w:rsidRDefault="00662452" w:rsidP="00D7674B">
      <w:pPr>
        <w:tabs>
          <w:tab w:val="left" w:pos="1418"/>
        </w:tabs>
        <w:autoSpaceDE w:val="0"/>
        <w:autoSpaceDN w:val="0"/>
        <w:adjustRightInd w:val="0"/>
        <w:spacing w:after="0" w:line="276" w:lineRule="auto"/>
        <w:ind w:firstLine="993"/>
        <w:jc w:val="both"/>
        <w:rPr>
          <w:rFonts w:ascii="Calibri" w:eastAsia="Calibri" w:hAnsi="Calibri" w:cs="Calibri"/>
          <w:bCs/>
          <w:color w:val="00B050"/>
          <w:kern w:val="0"/>
          <w14:ligatures w14:val="none"/>
        </w:rPr>
      </w:pPr>
      <w:r w:rsidRPr="00D7674B">
        <w:rPr>
          <w:rFonts w:ascii="Calibri" w:eastAsia="Calibri" w:hAnsi="Calibri" w:cs="Calibri"/>
          <w:bCs/>
          <w:color w:val="00B050"/>
          <w:kern w:val="0"/>
          <w14:ligatures w14:val="none"/>
        </w:rPr>
        <w:t>3.1.</w:t>
      </w:r>
      <w:r w:rsidRPr="00D7674B">
        <w:rPr>
          <w:rFonts w:ascii="Calibri" w:eastAsia="Calibri" w:hAnsi="Calibri" w:cs="Calibri"/>
          <w:bCs/>
          <w:color w:val="00B050"/>
          <w:kern w:val="0"/>
          <w14:ligatures w14:val="none"/>
        </w:rPr>
        <w:tab/>
        <w:t xml:space="preserve">Remonto darbams naudojamos statybinės medžiagos turi atitikti minimalius aplinkos apsaugos kriterijus (Aprašo XIII skyrius „Statybinės medžiagos“) bei kiti su remonto darbais susiję produktai turi atitikti jiems taikomus minimalius aplinkos apsaugos kriterijus (Aprašo XIV skyrius „Patalpų apšvietimas“): Konkurso sąlygų Darbų kiekių žiniaraštyje (lentelėje) darbai, kuriuose gali būti naudojamos statybinės medžiagos ir kuriems taikomas šis aplinkos apsaugos kriterijus, pažymėti simboliu – </w:t>
      </w:r>
      <w:r w:rsidRPr="00D7674B">
        <w:rPr>
          <w:rFonts w:ascii="Calibri" w:eastAsia="Calibri" w:hAnsi="Calibri" w:cs="Calibri"/>
          <w:b/>
          <w:color w:val="00B050"/>
          <w:kern w:val="0"/>
          <w14:ligatures w14:val="none"/>
        </w:rPr>
        <w:t>* (žalios spalvos);</w:t>
      </w:r>
    </w:p>
    <w:p w14:paraId="347497CC" w14:textId="77777777" w:rsidR="00662452" w:rsidRPr="00D7674B" w:rsidRDefault="00662452" w:rsidP="00D7674B">
      <w:pPr>
        <w:tabs>
          <w:tab w:val="left" w:pos="1418"/>
        </w:tabs>
        <w:autoSpaceDE w:val="0"/>
        <w:autoSpaceDN w:val="0"/>
        <w:adjustRightInd w:val="0"/>
        <w:spacing w:after="0" w:line="276" w:lineRule="auto"/>
        <w:ind w:firstLine="993"/>
        <w:jc w:val="both"/>
        <w:rPr>
          <w:rFonts w:ascii="Calibri" w:eastAsia="Calibri" w:hAnsi="Calibri" w:cs="Calibri"/>
          <w:bCs/>
          <w:color w:val="00B050"/>
          <w:kern w:val="0"/>
          <w14:ligatures w14:val="none"/>
        </w:rPr>
      </w:pPr>
      <w:r w:rsidRPr="00915CD1">
        <w:rPr>
          <w:rFonts w:ascii="Calibri" w:eastAsia="Calibri" w:hAnsi="Calibri" w:cs="Calibri"/>
          <w:b/>
          <w:color w:val="00B050"/>
          <w:kern w:val="0"/>
          <w14:ligatures w14:val="none"/>
        </w:rPr>
        <w:t>3.2.</w:t>
      </w:r>
      <w:r w:rsidRPr="00915CD1">
        <w:rPr>
          <w:rFonts w:ascii="Calibri" w:eastAsia="Calibri" w:hAnsi="Calibri" w:cs="Calibri"/>
          <w:b/>
          <w:color w:val="00B050"/>
          <w:kern w:val="0"/>
          <w14:ligatures w14:val="none"/>
        </w:rPr>
        <w:tab/>
        <w:t>naudojama (mažoji) statybinė technika (&lt;45 kW galios) turi būti varoma elektra arba</w:t>
      </w:r>
      <w:r w:rsidRPr="00D7674B">
        <w:rPr>
          <w:rFonts w:ascii="Calibri" w:eastAsia="Calibri" w:hAnsi="Calibri" w:cs="Calibri"/>
          <w:bCs/>
          <w:color w:val="00B050"/>
          <w:kern w:val="0"/>
          <w14:ligatures w14:val="none"/>
        </w:rPr>
        <w:t xml:space="preserve"> atitikti V etapo vidaus degimo variklių tipo reikalavimus, nustatytus Reglamentu (ES) 2016/1628. </w:t>
      </w:r>
    </w:p>
    <w:p w14:paraId="77F02CF2" w14:textId="77777777" w:rsidR="00662452" w:rsidRPr="00D7674B" w:rsidRDefault="00662452" w:rsidP="00D7674B">
      <w:pPr>
        <w:tabs>
          <w:tab w:val="left" w:pos="1418"/>
        </w:tabs>
        <w:autoSpaceDE w:val="0"/>
        <w:autoSpaceDN w:val="0"/>
        <w:adjustRightInd w:val="0"/>
        <w:spacing w:after="0" w:line="276" w:lineRule="auto"/>
        <w:ind w:firstLine="993"/>
        <w:jc w:val="both"/>
        <w:rPr>
          <w:rFonts w:ascii="Calibri" w:eastAsia="Calibri" w:hAnsi="Calibri" w:cs="Calibri"/>
          <w:bCs/>
          <w:color w:val="00B050"/>
          <w:kern w:val="0"/>
          <w14:ligatures w14:val="none"/>
        </w:rPr>
      </w:pPr>
      <w:r w:rsidRPr="00D7674B">
        <w:rPr>
          <w:rFonts w:ascii="Calibri" w:eastAsia="Calibri" w:hAnsi="Calibri" w:cs="Calibri"/>
          <w:bCs/>
          <w:color w:val="00B050"/>
          <w:kern w:val="0"/>
          <w14:ligatures w14:val="none"/>
        </w:rPr>
        <w:t>3.3.</w:t>
      </w:r>
      <w:r w:rsidRPr="00D7674B">
        <w:rPr>
          <w:rFonts w:ascii="Calibri" w:eastAsia="Calibri" w:hAnsi="Calibri" w:cs="Calibri"/>
          <w:bCs/>
          <w:color w:val="00B050"/>
          <w:kern w:val="0"/>
          <w14:ligatures w14:val="none"/>
        </w:rPr>
        <w:tab/>
        <w:t xml:space="preserve">Tiekiamai ir įrengiamai prekei (įrenginiui) vadovaujantis </w:t>
      </w:r>
      <w:bookmarkStart w:id="4" w:name="_Hlk232783102"/>
      <w:r w:rsidRPr="00D7674B">
        <w:rPr>
          <w:rFonts w:ascii="Calibri" w:eastAsia="Calibri" w:hAnsi="Calibri" w:cs="Calibri"/>
          <w:bCs/>
          <w:color w:val="00B050"/>
          <w:kern w:val="0"/>
          <w14:ligatures w14:val="none"/>
        </w:rPr>
        <w:t xml:space="preserve">Aplinkos apsaugos kriterijų taikymo, vykdant žaliuosius pirkimus, tvarkos aprašo, patvirtinto Lietuvos Respublikos aplinkos ministro 2011 m. birželio 28 d. įsakymu Nr. D1-508 (toliau – Aprašas), </w:t>
      </w:r>
      <w:bookmarkEnd w:id="4"/>
      <w:r w:rsidRPr="00D7674B">
        <w:rPr>
          <w:rFonts w:ascii="Calibri" w:eastAsia="Calibri" w:hAnsi="Calibri" w:cs="Calibri"/>
          <w:bCs/>
          <w:color w:val="00B050"/>
          <w:kern w:val="0"/>
          <w14:ligatures w14:val="none"/>
        </w:rPr>
        <w:t>4.4.4.4 p. yra nustatyti aplinkos apsaugos kriterijai, susiję su pirkimo objektu – perkamas įrenginys (keleivinis keltuvas) yra tvirtas, ilgaamžis, funkcionalus, jis ar jo sudedamosios dalys tinka naudoti daug kartų ir (ar) lengvai pataisomos, pakeičiamos.</w:t>
      </w:r>
    </w:p>
    <w:p w14:paraId="53F936D3" w14:textId="77777777" w:rsidR="00662452" w:rsidRPr="00D7674B" w:rsidRDefault="00662452" w:rsidP="00D7674B">
      <w:pPr>
        <w:tabs>
          <w:tab w:val="left" w:pos="1418"/>
        </w:tabs>
        <w:autoSpaceDE w:val="0"/>
        <w:autoSpaceDN w:val="0"/>
        <w:adjustRightInd w:val="0"/>
        <w:spacing w:after="0" w:line="276" w:lineRule="auto"/>
        <w:ind w:firstLine="993"/>
        <w:jc w:val="both"/>
        <w:rPr>
          <w:rFonts w:ascii="Calibri" w:eastAsia="Calibri" w:hAnsi="Calibri" w:cs="Calibri"/>
          <w:bCs/>
          <w:color w:val="00B050"/>
          <w:kern w:val="0"/>
          <w14:ligatures w14:val="none"/>
        </w:rPr>
      </w:pPr>
    </w:p>
    <w:p w14:paraId="1AB920AF" w14:textId="77777777" w:rsidR="00662452" w:rsidRPr="00D7674B" w:rsidRDefault="00662452" w:rsidP="00D7674B">
      <w:pPr>
        <w:tabs>
          <w:tab w:val="left" w:pos="1418"/>
        </w:tabs>
        <w:autoSpaceDE w:val="0"/>
        <w:autoSpaceDN w:val="0"/>
        <w:adjustRightInd w:val="0"/>
        <w:spacing w:after="0" w:line="276" w:lineRule="auto"/>
        <w:ind w:firstLine="993"/>
        <w:jc w:val="both"/>
        <w:rPr>
          <w:rFonts w:ascii="Calibri" w:eastAsia="Calibri" w:hAnsi="Calibri" w:cs="Calibri"/>
          <w:color w:val="00B050"/>
          <w:kern w:val="0"/>
          <w14:ligatures w14:val="none"/>
        </w:rPr>
      </w:pPr>
    </w:p>
    <w:p w14:paraId="4B279FDB" w14:textId="77777777" w:rsidR="00662452" w:rsidRPr="00D7674B" w:rsidRDefault="00662452" w:rsidP="00D7674B">
      <w:pPr>
        <w:tabs>
          <w:tab w:val="left" w:pos="1418"/>
        </w:tabs>
        <w:autoSpaceDE w:val="0"/>
        <w:autoSpaceDN w:val="0"/>
        <w:adjustRightInd w:val="0"/>
        <w:spacing w:after="0" w:line="276" w:lineRule="auto"/>
        <w:ind w:firstLine="993"/>
        <w:jc w:val="both"/>
        <w:rPr>
          <w:rFonts w:ascii="Calibri" w:eastAsia="Calibri" w:hAnsi="Calibri" w:cs="Calibri"/>
          <w:kern w:val="0"/>
          <w14:ligatures w14:val="none"/>
        </w:rPr>
      </w:pPr>
      <w:r w:rsidRPr="00D7674B">
        <w:rPr>
          <w:rFonts w:ascii="Calibri" w:eastAsia="Calibri" w:hAnsi="Calibri" w:cs="Calibri"/>
          <w:kern w:val="0"/>
          <w14:ligatures w14:val="none"/>
        </w:rPr>
        <w:t>PRIDEDAMA. Patalpų (Pabiržės g. 26, Kaune) planai, 4 lap.</w:t>
      </w:r>
    </w:p>
    <w:p w14:paraId="7B8E1348" w14:textId="77777777" w:rsidR="00662452" w:rsidRPr="00D7674B" w:rsidRDefault="00662452" w:rsidP="00D7674B">
      <w:pPr>
        <w:spacing w:line="276" w:lineRule="auto"/>
        <w:rPr>
          <w:rFonts w:ascii="Calibri" w:hAnsi="Calibri" w:cs="Calibri"/>
        </w:rPr>
      </w:pPr>
    </w:p>
    <w:sectPr w:rsidR="00662452" w:rsidRPr="00D7674B" w:rsidSect="00636C8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AEC3" w14:textId="77777777" w:rsidR="009C2587" w:rsidRDefault="009C2587" w:rsidP="00636C82">
      <w:pPr>
        <w:spacing w:after="0" w:line="240" w:lineRule="auto"/>
      </w:pPr>
      <w:r>
        <w:separator/>
      </w:r>
    </w:p>
  </w:endnote>
  <w:endnote w:type="continuationSeparator" w:id="0">
    <w:p w14:paraId="26B3AE91" w14:textId="77777777" w:rsidR="009C2587" w:rsidRDefault="009C2587" w:rsidP="00636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19056" w14:textId="77777777" w:rsidR="009C2587" w:rsidRDefault="009C2587" w:rsidP="00636C82">
      <w:pPr>
        <w:spacing w:after="0" w:line="240" w:lineRule="auto"/>
      </w:pPr>
      <w:r>
        <w:separator/>
      </w:r>
    </w:p>
  </w:footnote>
  <w:footnote w:type="continuationSeparator" w:id="0">
    <w:p w14:paraId="49EEBFE0" w14:textId="77777777" w:rsidR="009C2587" w:rsidRDefault="009C2587" w:rsidP="00636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931262"/>
      <w:docPartObj>
        <w:docPartGallery w:val="Page Numbers (Top of Page)"/>
        <w:docPartUnique/>
      </w:docPartObj>
    </w:sdtPr>
    <w:sdtEndPr/>
    <w:sdtContent>
      <w:p w14:paraId="2ACD1832" w14:textId="1238214D" w:rsidR="00636C82" w:rsidRDefault="00636C82">
        <w:pPr>
          <w:pStyle w:val="Antrats"/>
          <w:jc w:val="center"/>
        </w:pPr>
        <w:r w:rsidRPr="00636C82">
          <w:rPr>
            <w:rFonts w:ascii="Calibri" w:hAnsi="Calibri" w:cs="Calibri"/>
          </w:rPr>
          <w:fldChar w:fldCharType="begin"/>
        </w:r>
        <w:r w:rsidRPr="00636C82">
          <w:rPr>
            <w:rFonts w:ascii="Calibri" w:hAnsi="Calibri" w:cs="Calibri"/>
          </w:rPr>
          <w:instrText>PAGE   \* MERGEFORMAT</w:instrText>
        </w:r>
        <w:r w:rsidRPr="00636C82">
          <w:rPr>
            <w:rFonts w:ascii="Calibri" w:hAnsi="Calibri" w:cs="Calibri"/>
          </w:rPr>
          <w:fldChar w:fldCharType="separate"/>
        </w:r>
        <w:r w:rsidRPr="00636C82">
          <w:rPr>
            <w:rFonts w:ascii="Calibri" w:hAnsi="Calibri" w:cs="Calibri"/>
          </w:rPr>
          <w:t>2</w:t>
        </w:r>
        <w:r w:rsidRPr="00636C82">
          <w:rPr>
            <w:rFonts w:ascii="Calibri" w:hAnsi="Calibri" w:cs="Calibri"/>
          </w:rPr>
          <w:fldChar w:fldCharType="end"/>
        </w:r>
      </w:p>
    </w:sdtContent>
  </w:sdt>
  <w:p w14:paraId="794071D1" w14:textId="77777777" w:rsidR="00636C82" w:rsidRDefault="00636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173B1"/>
    <w:multiLevelType w:val="multilevel"/>
    <w:tmpl w:val="EB40BBD4"/>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137330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84"/>
    <w:rsid w:val="00016459"/>
    <w:rsid w:val="00036811"/>
    <w:rsid w:val="00064242"/>
    <w:rsid w:val="000E2F84"/>
    <w:rsid w:val="001E2806"/>
    <w:rsid w:val="00204793"/>
    <w:rsid w:val="00236389"/>
    <w:rsid w:val="003A37D7"/>
    <w:rsid w:val="00474B91"/>
    <w:rsid w:val="0052623B"/>
    <w:rsid w:val="00636C82"/>
    <w:rsid w:val="00662452"/>
    <w:rsid w:val="00715173"/>
    <w:rsid w:val="00863BD9"/>
    <w:rsid w:val="00915CD1"/>
    <w:rsid w:val="00920354"/>
    <w:rsid w:val="009B67EE"/>
    <w:rsid w:val="009C2587"/>
    <w:rsid w:val="009F3803"/>
    <w:rsid w:val="00B92098"/>
    <w:rsid w:val="00B960AA"/>
    <w:rsid w:val="00BC13EE"/>
    <w:rsid w:val="00CB758F"/>
    <w:rsid w:val="00D01AA6"/>
    <w:rsid w:val="00D7674B"/>
    <w:rsid w:val="00E23FDB"/>
    <w:rsid w:val="00E724E6"/>
    <w:rsid w:val="00FA1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32A03"/>
  <w15:chartTrackingRefBased/>
  <w15:docId w15:val="{506A9B43-DEA8-42CB-9688-C9F66728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E2F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2F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2F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2F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2F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2F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2F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2F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2F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2F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2F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2F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2F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2F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2F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2F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2F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2F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2F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2F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E2F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E2F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2F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2F84"/>
    <w:rPr>
      <w:i/>
      <w:iCs/>
      <w:color w:val="404040" w:themeColor="text1" w:themeTint="BF"/>
    </w:rPr>
  </w:style>
  <w:style w:type="paragraph" w:styleId="Sraopastraipa">
    <w:name w:val="List Paragraph"/>
    <w:basedOn w:val="prastasis"/>
    <w:uiPriority w:val="34"/>
    <w:qFormat/>
    <w:rsid w:val="000E2F84"/>
    <w:pPr>
      <w:ind w:left="720"/>
      <w:contextualSpacing/>
    </w:pPr>
  </w:style>
  <w:style w:type="character" w:styleId="Rykuspabraukimas">
    <w:name w:val="Intense Emphasis"/>
    <w:basedOn w:val="Numatytasispastraiposriftas"/>
    <w:uiPriority w:val="21"/>
    <w:qFormat/>
    <w:rsid w:val="000E2F84"/>
    <w:rPr>
      <w:i/>
      <w:iCs/>
      <w:color w:val="0F4761" w:themeColor="accent1" w:themeShade="BF"/>
    </w:rPr>
  </w:style>
  <w:style w:type="paragraph" w:styleId="Iskirtacitata">
    <w:name w:val="Intense Quote"/>
    <w:basedOn w:val="prastasis"/>
    <w:next w:val="prastasis"/>
    <w:link w:val="IskirtacitataDiagrama"/>
    <w:uiPriority w:val="30"/>
    <w:qFormat/>
    <w:rsid w:val="000E2F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2F84"/>
    <w:rPr>
      <w:i/>
      <w:iCs/>
      <w:color w:val="0F4761" w:themeColor="accent1" w:themeShade="BF"/>
    </w:rPr>
  </w:style>
  <w:style w:type="character" w:styleId="Rykinuoroda">
    <w:name w:val="Intense Reference"/>
    <w:basedOn w:val="Numatytasispastraiposriftas"/>
    <w:uiPriority w:val="32"/>
    <w:qFormat/>
    <w:rsid w:val="000E2F84"/>
    <w:rPr>
      <w:b/>
      <w:bCs/>
      <w:smallCaps/>
      <w:color w:val="0F4761" w:themeColor="accent1" w:themeShade="BF"/>
      <w:spacing w:val="5"/>
    </w:rPr>
  </w:style>
  <w:style w:type="paragraph" w:styleId="Antrats">
    <w:name w:val="header"/>
    <w:basedOn w:val="prastasis"/>
    <w:link w:val="AntratsDiagrama"/>
    <w:uiPriority w:val="99"/>
    <w:unhideWhenUsed/>
    <w:rsid w:val="00636C8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6C82"/>
  </w:style>
  <w:style w:type="paragraph" w:styleId="Porat">
    <w:name w:val="footer"/>
    <w:basedOn w:val="prastasis"/>
    <w:link w:val="PoratDiagrama"/>
    <w:uiPriority w:val="99"/>
    <w:unhideWhenUsed/>
    <w:rsid w:val="00636C8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6C82"/>
  </w:style>
  <w:style w:type="paragraph" w:styleId="Betarp">
    <w:name w:val="No Spacing"/>
    <w:uiPriority w:val="1"/>
    <w:qFormat/>
    <w:rsid w:val="00636C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855</Words>
  <Characters>5928</Characters>
  <Application>Microsoft Office Word</Application>
  <DocSecurity>0</DocSecurity>
  <Lines>169</Lines>
  <Paragraphs>109</Paragraphs>
  <ScaleCrop>false</ScaleCrop>
  <Company>KMSA</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Izajeva</dc:creator>
  <cp:keywords/>
  <dc:description/>
  <cp:lastModifiedBy>Vytė Steponavičienė</cp:lastModifiedBy>
  <cp:revision>2</cp:revision>
  <dcterms:created xsi:type="dcterms:W3CDTF">2026-07-08T07:58:00Z</dcterms:created>
  <dcterms:modified xsi:type="dcterms:W3CDTF">2026-07-08T07:58:00Z</dcterms:modified>
</cp:coreProperties>
</file>